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9A4001">
        <w:trPr>
          <w:trHeight w:val="59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1E1147" w:rsidRDefault="006048E0" w:rsidP="00592F98">
            <w:proofErr w:type="spellStart"/>
            <w:r>
              <w:rPr>
                <w:color w:val="000000" w:themeColor="text1"/>
                <w:shd w:val="clear" w:color="auto" w:fill="FFFFFF"/>
              </w:rPr>
              <w:t>K</w:t>
            </w:r>
            <w:bookmarkStart w:id="0" w:name="_GoBack"/>
            <w:bookmarkEnd w:id="0"/>
            <w:r w:rsidR="00592F98">
              <w:rPr>
                <w:color w:val="000000" w:themeColor="text1"/>
                <w:shd w:val="clear" w:color="auto" w:fill="FFFFFF"/>
              </w:rPr>
              <w:t>anal</w:t>
            </w:r>
            <w:proofErr w:type="spellEnd"/>
            <w:r w:rsidR="00210D5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10D56">
              <w:rPr>
                <w:color w:val="000000" w:themeColor="text1"/>
                <w:shd w:val="clear" w:color="auto" w:fill="FFFFFF"/>
              </w:rPr>
              <w:t>tedavisi</w:t>
            </w:r>
            <w:proofErr w:type="spellEnd"/>
            <w:r w:rsidR="00210D5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10D56">
              <w:rPr>
                <w:color w:val="000000" w:themeColor="text1"/>
                <w:shd w:val="clear" w:color="auto" w:fill="FFFFFF"/>
              </w:rPr>
              <w:t>yapılıp</w:t>
            </w:r>
            <w:proofErr w:type="spellEnd"/>
            <w:r w:rsidR="00210D5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10D56">
              <w:rPr>
                <w:color w:val="000000" w:themeColor="text1"/>
                <w:shd w:val="clear" w:color="auto" w:fill="FFFFFF"/>
              </w:rPr>
              <w:t>farklı</w:t>
            </w:r>
            <w:proofErr w:type="spellEnd"/>
            <w:r w:rsidR="00210D5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10D56">
              <w:rPr>
                <w:color w:val="000000" w:themeColor="text1"/>
                <w:shd w:val="clear" w:color="auto" w:fill="FFFFFF"/>
              </w:rPr>
              <w:t>zamanlarda</w:t>
            </w:r>
            <w:proofErr w:type="spellEnd"/>
            <w:r w:rsidR="00210D5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10D56">
              <w:rPr>
                <w:color w:val="000000" w:themeColor="text1"/>
                <w:shd w:val="clear" w:color="auto" w:fill="FFFFFF"/>
              </w:rPr>
              <w:t>aynı</w:t>
            </w:r>
            <w:proofErr w:type="spellEnd"/>
            <w:r w:rsidR="00210D5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10D56">
              <w:rPr>
                <w:color w:val="000000" w:themeColor="text1"/>
                <w:shd w:val="clear" w:color="auto" w:fill="FFFFFF"/>
              </w:rPr>
              <w:t>diş</w:t>
            </w:r>
            <w:proofErr w:type="spellEnd"/>
            <w:r w:rsidR="00210D5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10D56">
              <w:rPr>
                <w:color w:val="000000" w:themeColor="text1"/>
                <w:shd w:val="clear" w:color="auto" w:fill="FFFFFF"/>
              </w:rPr>
              <w:t>için</w:t>
            </w:r>
            <w:proofErr w:type="spellEnd"/>
            <w:r w:rsidR="00210D5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592F98">
              <w:rPr>
                <w:color w:val="000000" w:themeColor="text1"/>
                <w:shd w:val="clear" w:color="auto" w:fill="FFFFFF"/>
              </w:rPr>
              <w:t>kanal</w:t>
            </w:r>
            <w:proofErr w:type="spellEnd"/>
            <w:r w:rsidR="00592F98">
              <w:rPr>
                <w:color w:val="000000" w:themeColor="text1"/>
                <w:shd w:val="clear" w:color="auto" w:fill="FFFFFF"/>
              </w:rPr>
              <w:t xml:space="preserve"> </w:t>
            </w:r>
            <w:r w:rsidR="00210D5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10D56">
              <w:rPr>
                <w:color w:val="000000" w:themeColor="text1"/>
                <w:shd w:val="clear" w:color="auto" w:fill="FFFFFF"/>
              </w:rPr>
              <w:t>kaynaklı</w:t>
            </w:r>
            <w:proofErr w:type="spellEnd"/>
            <w:r w:rsidR="00210D5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10D56">
              <w:rPr>
                <w:color w:val="000000" w:themeColor="text1"/>
                <w:shd w:val="clear" w:color="auto" w:fill="FFFFFF"/>
              </w:rPr>
              <w:t>tekrar</w:t>
            </w:r>
            <w:proofErr w:type="spellEnd"/>
            <w:r w:rsidR="00210D5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10D56">
              <w:rPr>
                <w:color w:val="000000" w:themeColor="text1"/>
                <w:shd w:val="clear" w:color="auto" w:fill="FFFFFF"/>
              </w:rPr>
              <w:t>başvuruları</w:t>
            </w:r>
            <w:proofErr w:type="spellEnd"/>
            <w:r w:rsidR="00210D5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10D56">
              <w:rPr>
                <w:color w:val="000000" w:themeColor="text1"/>
                <w:shd w:val="clear" w:color="auto" w:fill="FFFFFF"/>
              </w:rPr>
              <w:t>kapsar</w:t>
            </w:r>
            <w:proofErr w:type="spellEnd"/>
            <w:r w:rsidR="00210D56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1E1147" w:rsidRDefault="001E1147" w:rsidP="00323E31">
            <w:pPr>
              <w:rPr>
                <w:color w:val="202124"/>
                <w:shd w:val="clear" w:color="auto" w:fill="FFFFFF"/>
              </w:rPr>
            </w:pPr>
            <w:r w:rsidRPr="001E1147">
              <w:rPr>
                <w:rStyle w:val="SayfaNumaras"/>
                <w:noProof/>
              </w:rPr>
              <w:t>GK</w:t>
            </w:r>
            <w:r w:rsidR="00BE714E">
              <w:rPr>
                <w:rStyle w:val="SayfaNumaras"/>
                <w:noProof/>
              </w:rPr>
              <w:t>K03</w:t>
            </w:r>
            <w:r w:rsidRPr="001E1147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1E1147" w:rsidRDefault="00210D56" w:rsidP="001E1147"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tetkikler</w:t>
            </w:r>
            <w:proofErr w:type="spellEnd"/>
            <w:r>
              <w:t xml:space="preserve"> </w:t>
            </w:r>
            <w:proofErr w:type="spellStart"/>
            <w:r>
              <w:t>sonucunda</w:t>
            </w:r>
            <w:proofErr w:type="spellEnd"/>
            <w:r>
              <w:t xml:space="preserve"> </w:t>
            </w: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tedavisinde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 </w:t>
            </w:r>
            <w:proofErr w:type="spellStart"/>
            <w:r>
              <w:t>yardımcı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1E1147" w:rsidRDefault="00210D56" w:rsidP="00BE714E">
            <w:proofErr w:type="spellStart"/>
            <w:r>
              <w:t>İlgili</w:t>
            </w:r>
            <w:proofErr w:type="spellEnd"/>
            <w:r>
              <w:t xml:space="preserve"> </w:t>
            </w:r>
            <w:r w:rsidR="00464BB2">
              <w:t xml:space="preserve">6 </w:t>
            </w:r>
            <w:proofErr w:type="spellStart"/>
            <w:r w:rsidR="00464BB2">
              <w:t>aylık</w:t>
            </w:r>
            <w:proofErr w:type="spellEnd"/>
            <w:r w:rsidR="00464BB2">
              <w:t xml:space="preserve"> </w:t>
            </w:r>
            <w:proofErr w:type="spellStart"/>
            <w:r>
              <w:t>dönemde</w:t>
            </w:r>
            <w:proofErr w:type="spellEnd"/>
            <w:r w:rsidR="001E1147" w:rsidRPr="001E1147">
              <w:t>; (</w:t>
            </w:r>
            <w:proofErr w:type="spellStart"/>
            <w:r w:rsidR="001E1147" w:rsidRPr="001E1147">
              <w:t>Yapılan</w:t>
            </w:r>
            <w:proofErr w:type="spellEnd"/>
            <w:r w:rsidR="001E1147" w:rsidRPr="001E1147"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 </w:t>
            </w:r>
            <w:proofErr w:type="spellStart"/>
            <w:r w:rsidR="00BE714E">
              <w:t>kanal</w:t>
            </w:r>
            <w:proofErr w:type="spellEnd"/>
            <w:r>
              <w:t xml:space="preserve"> </w:t>
            </w:r>
            <w:proofErr w:type="spellStart"/>
            <w:r>
              <w:t>kaynaklı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 w:rsidR="001E1147" w:rsidRPr="001E1147">
              <w:t xml:space="preserve"> </w:t>
            </w:r>
            <w:proofErr w:type="spellStart"/>
            <w:r w:rsidR="001E1147" w:rsidRPr="001E1147">
              <w:t>say</w:t>
            </w:r>
            <w:r>
              <w:t>ısı</w:t>
            </w:r>
            <w:proofErr w:type="spellEnd"/>
            <w:r>
              <w:t xml:space="preserve"> / </w:t>
            </w:r>
            <w:proofErr w:type="spellStart"/>
            <w:r>
              <w:t>Merkezde</w:t>
            </w:r>
            <w:proofErr w:type="spellEnd"/>
            <w:r>
              <w:t xml:space="preserve"> </w:t>
            </w:r>
            <w:proofErr w:type="spellStart"/>
            <w:r>
              <w:t>dolgu</w:t>
            </w:r>
            <w:proofErr w:type="spellEnd"/>
            <w:r>
              <w:t xml:space="preserve"> </w:t>
            </w:r>
            <w:proofErr w:type="spellStart"/>
            <w:r>
              <w:t>yap</w:t>
            </w:r>
            <w:r w:rsidR="001E1147" w:rsidRPr="001E1147">
              <w:t>ı</w:t>
            </w:r>
            <w:r>
              <w:t>lan</w:t>
            </w:r>
            <w:proofErr w:type="spellEnd"/>
            <w:r>
              <w:t xml:space="preserve"> hasta </w:t>
            </w:r>
            <w:proofErr w:type="spellStart"/>
            <w:r>
              <w:t>sayısı</w:t>
            </w:r>
            <w:proofErr w:type="spellEnd"/>
            <w:r w:rsidR="001E1147" w:rsidRPr="001E1147">
              <w:t>)x100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1E1147" w:rsidRPr="001E1147" w:rsidRDefault="001E1147" w:rsidP="001E1147">
            <w:r w:rsidRPr="001E1147">
              <w:t>1</w:t>
            </w:r>
            <w:r w:rsidRPr="001E1147">
              <w:t xml:space="preserve">. </w:t>
            </w:r>
            <w:proofErr w:type="spellStart"/>
            <w:r w:rsidRPr="001E1147">
              <w:t>Hekim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bazında</w:t>
            </w:r>
            <w:proofErr w:type="spellEnd"/>
            <w:r w:rsidRPr="001E1147">
              <w:t xml:space="preserve"> </w:t>
            </w:r>
            <w:proofErr w:type="spellStart"/>
            <w:r w:rsidR="00210D56">
              <w:t>tekrar</w:t>
            </w:r>
            <w:proofErr w:type="spellEnd"/>
            <w:r w:rsidR="00210D56">
              <w:t xml:space="preserve"> </w:t>
            </w:r>
            <w:proofErr w:type="spellStart"/>
            <w:r w:rsidR="00210D56">
              <w:t>başvuru</w:t>
            </w:r>
            <w:proofErr w:type="spellEnd"/>
            <w:r w:rsidR="00210D56">
              <w:t xml:space="preserve"> </w:t>
            </w:r>
            <w:proofErr w:type="spellStart"/>
            <w:r w:rsidR="00210D56">
              <w:t>yapılan</w:t>
            </w:r>
            <w:proofErr w:type="spellEnd"/>
            <w:r w:rsidR="00210D56">
              <w:t xml:space="preserve"> hasta</w:t>
            </w:r>
            <w:r w:rsidRPr="001E1147">
              <w:t xml:space="preserve"> </w:t>
            </w:r>
            <w:proofErr w:type="spellStart"/>
            <w:r w:rsidRPr="001E1147">
              <w:t>oranı</w:t>
            </w:r>
            <w:proofErr w:type="spellEnd"/>
            <w:r w:rsidRPr="001E1147">
              <w:t xml:space="preserve"> </w:t>
            </w:r>
          </w:p>
          <w:p w:rsidR="00C818A4" w:rsidRPr="001E1147" w:rsidRDefault="00C818A4" w:rsidP="001E1147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A924C4">
            <w:r w:rsidRPr="001E1147">
              <w:t>%</w:t>
            </w:r>
            <w:r w:rsidR="00210D56">
              <w:t>5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1E1147">
            <w:proofErr w:type="spellStart"/>
            <w:r w:rsidRPr="001E1147">
              <w:t>Metasoft</w:t>
            </w:r>
            <w:proofErr w:type="spellEnd"/>
            <w:r w:rsidRPr="001E1147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1E1147" w:rsidRDefault="009A4001" w:rsidP="00A924C4">
            <w:proofErr w:type="spellStart"/>
            <w:r w:rsidRPr="001E1147">
              <w:t>A</w:t>
            </w:r>
            <w:r w:rsidR="001E1147" w:rsidRPr="001E1147">
              <w:t>ylık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1E1147" w:rsidRDefault="00341C08" w:rsidP="00A924C4">
            <w:proofErr w:type="spellStart"/>
            <w:r w:rsidRPr="001E1147">
              <w:t>Bölüm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Sorumluları</w:t>
            </w:r>
            <w:proofErr w:type="spellEnd"/>
            <w:r w:rsidRPr="001E1147">
              <w:t xml:space="preserve">,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Yönetim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1E1147" w:rsidRDefault="00464BB2" w:rsidP="00935D2F">
            <w:proofErr w:type="spellStart"/>
            <w:r>
              <w:t>Endodontik</w:t>
            </w:r>
            <w:proofErr w:type="spellEnd"/>
            <w:r w:rsidR="00210D56">
              <w:t xml:space="preserve"> </w:t>
            </w:r>
            <w:proofErr w:type="spellStart"/>
            <w:r w:rsidR="00210D56">
              <w:t>diş</w:t>
            </w:r>
            <w:proofErr w:type="spellEnd"/>
            <w:r w:rsidR="00210D56">
              <w:t xml:space="preserve"> </w:t>
            </w:r>
            <w:proofErr w:type="spellStart"/>
            <w:r w:rsidR="00210D56">
              <w:t>tedavisi</w:t>
            </w:r>
            <w:proofErr w:type="spellEnd"/>
            <w:r w:rsidR="00210D56">
              <w:t xml:space="preserve"> </w:t>
            </w:r>
            <w:proofErr w:type="spellStart"/>
            <w:r w:rsidR="00210D56">
              <w:t>bölüm</w:t>
            </w:r>
            <w:proofErr w:type="spellEnd"/>
            <w:r w:rsidR="00210D56">
              <w:t xml:space="preserve"> </w:t>
            </w:r>
            <w:proofErr w:type="spellStart"/>
            <w:r w:rsidR="00210D56">
              <w:t>doktorları</w:t>
            </w:r>
            <w:proofErr w:type="spellEnd"/>
          </w:p>
        </w:tc>
      </w:tr>
    </w:tbl>
    <w:p w:rsidR="00C818A4" w:rsidRPr="0022733C" w:rsidRDefault="00C818A4" w:rsidP="00A924C4"/>
    <w:sectPr w:rsidR="00C818A4" w:rsidRPr="0022733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B1" w:rsidRDefault="00B633B1" w:rsidP="006767FA">
      <w:r>
        <w:separator/>
      </w:r>
    </w:p>
  </w:endnote>
  <w:endnote w:type="continuationSeparator" w:id="0">
    <w:p w:rsidR="00B633B1" w:rsidRDefault="00B633B1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B1" w:rsidRDefault="00B633B1" w:rsidP="006767FA">
      <w:r>
        <w:separator/>
      </w:r>
    </w:p>
  </w:footnote>
  <w:footnote w:type="continuationSeparator" w:id="0">
    <w:p w:rsidR="00B633B1" w:rsidRDefault="00B633B1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413DAD" w:rsidRPr="00413DAD" w:rsidRDefault="00592F98" w:rsidP="00BD5E4D">
          <w:pPr>
            <w:jc w:val="center"/>
            <w:rPr>
              <w:b/>
              <w:spacing w:val="-27"/>
              <w:w w:val="105"/>
              <w:sz w:val="24"/>
              <w:szCs w:val="24"/>
            </w:rPr>
          </w:pPr>
          <w:r>
            <w:rPr>
              <w:b/>
              <w:w w:val="105"/>
              <w:sz w:val="24"/>
              <w:szCs w:val="24"/>
            </w:rPr>
            <w:t>KANAL TEDAVISI KAYNAKLI TEKRAR BAŞVURU</w:t>
          </w:r>
        </w:p>
        <w:p w:rsidR="00BD5E4D" w:rsidRPr="00413DAD" w:rsidRDefault="00592F98" w:rsidP="00BD5E4D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GÖSTERGE KARTI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592F98">
            <w:rPr>
              <w:rStyle w:val="SayfaNumaras"/>
              <w:bCs/>
              <w:noProof/>
              <w:sz w:val="18"/>
              <w:szCs w:val="18"/>
            </w:rPr>
            <w:t>GKK03.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048E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048E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D5674"/>
    <w:rsid w:val="001E1147"/>
    <w:rsid w:val="00210D56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23E31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64BB2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2F98"/>
    <w:rsid w:val="00596728"/>
    <w:rsid w:val="005E7988"/>
    <w:rsid w:val="00600E55"/>
    <w:rsid w:val="006048E0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A4001"/>
    <w:rsid w:val="009E048D"/>
    <w:rsid w:val="009F4BD5"/>
    <w:rsid w:val="009F722C"/>
    <w:rsid w:val="00A03A6A"/>
    <w:rsid w:val="00A04BBD"/>
    <w:rsid w:val="00A158A1"/>
    <w:rsid w:val="00A57F22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633B1"/>
    <w:rsid w:val="00BA5893"/>
    <w:rsid w:val="00BD5E4D"/>
    <w:rsid w:val="00BE11CE"/>
    <w:rsid w:val="00BE714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E238F5"/>
    <w:rsid w:val="00E314C9"/>
    <w:rsid w:val="00E82560"/>
    <w:rsid w:val="00EA2187"/>
    <w:rsid w:val="00EC2568"/>
    <w:rsid w:val="00EE3564"/>
    <w:rsid w:val="00EF1E65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6436C-35DE-45B6-8A69-5E0A9A7F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3</cp:revision>
  <cp:lastPrinted>2020-08-07T13:01:00Z</cp:lastPrinted>
  <dcterms:created xsi:type="dcterms:W3CDTF">2021-06-08T13:44:00Z</dcterms:created>
  <dcterms:modified xsi:type="dcterms:W3CDTF">2021-06-08T13:44:00Z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