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F8" w:rsidRPr="001C4F69" w:rsidRDefault="00C252F8" w:rsidP="00C252F8">
      <w:pPr>
        <w:spacing w:line="360" w:lineRule="auto"/>
        <w:jc w:val="both"/>
        <w:rPr>
          <w:rFonts w:eastAsia="Calibri"/>
          <w:b/>
        </w:rPr>
      </w:pPr>
      <w:r w:rsidRPr="001C4F69">
        <w:rPr>
          <w:rFonts w:eastAsia="Calibri"/>
          <w:b/>
        </w:rPr>
        <w:t>1- AMAÇ</w:t>
      </w:r>
    </w:p>
    <w:p w:rsidR="00C252F8" w:rsidRPr="001C4F69" w:rsidRDefault="00C252F8" w:rsidP="00C252F8">
      <w:pPr>
        <w:spacing w:before="80"/>
        <w:rPr>
          <w:rFonts w:eastAsia="Calibri"/>
        </w:rPr>
      </w:pPr>
      <w:r w:rsidRPr="001C4F69">
        <w:rPr>
          <w:rFonts w:eastAsia="Calibri"/>
        </w:rPr>
        <w:t xml:space="preserve">Bu </w:t>
      </w:r>
      <w:proofErr w:type="spellStart"/>
      <w:r w:rsidRPr="001C4F69">
        <w:rPr>
          <w:rFonts w:eastAsia="Calibri"/>
        </w:rPr>
        <w:t>talimatın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amacı</w:t>
      </w:r>
      <w:proofErr w:type="spellEnd"/>
      <w:r w:rsidRPr="001C4F69">
        <w:rPr>
          <w:rFonts w:eastAsia="Calibri"/>
        </w:rPr>
        <w:t xml:space="preserve"> SAÜ </w:t>
      </w:r>
      <w:proofErr w:type="spellStart"/>
      <w:r w:rsidRPr="001C4F69">
        <w:rPr>
          <w:rFonts w:eastAsia="Calibri"/>
        </w:rPr>
        <w:t>Diş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Hekimliği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Fakültesi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Uygulama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ve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Araştırma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Merkezi</w:t>
      </w:r>
      <w:proofErr w:type="spellEnd"/>
      <w:r w:rsidRPr="001C4F69">
        <w:rPr>
          <w:rFonts w:eastAsia="Calibri"/>
        </w:rPr>
        <w:t xml:space="preserve">; </w:t>
      </w:r>
      <w:proofErr w:type="spellStart"/>
      <w:r w:rsidRPr="001C4F69">
        <w:rPr>
          <w:rFonts w:eastAsia="Calibri"/>
        </w:rPr>
        <w:t>Asepsi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kurallarını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standarize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ederek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pratik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uygulamada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yol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göstermek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için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yöntem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belirlemek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olası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kontaminasyon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riskini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ortadan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kaldırmaktır</w:t>
      </w:r>
      <w:proofErr w:type="spellEnd"/>
      <w:r w:rsidRPr="001C4F69">
        <w:rPr>
          <w:rFonts w:eastAsia="Calibri"/>
        </w:rPr>
        <w:t xml:space="preserve">. </w:t>
      </w:r>
      <w:proofErr w:type="spellStart"/>
      <w:r w:rsidRPr="001C4F69">
        <w:rPr>
          <w:rFonts w:eastAsia="Calibri"/>
        </w:rPr>
        <w:t>Enfeksiyon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zincirini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kırmak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hastane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enfeksiyonları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oluşumunu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önleyerek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çalışanı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hastayı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kontaminasyondan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korumaktır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b/>
        </w:rPr>
      </w:pPr>
      <w:r w:rsidRPr="001C4F69">
        <w:rPr>
          <w:rFonts w:eastAsia="Calibri"/>
          <w:b/>
        </w:rPr>
        <w:t>2-KAPSAM</w:t>
      </w:r>
    </w:p>
    <w:p w:rsidR="00C252F8" w:rsidRPr="001C4F69" w:rsidRDefault="00C252F8" w:rsidP="00C252F8">
      <w:pPr>
        <w:adjustRightInd w:val="0"/>
        <w:spacing w:line="360" w:lineRule="auto"/>
        <w:jc w:val="both"/>
        <w:rPr>
          <w:rFonts w:eastAsia="Calibri"/>
        </w:rPr>
      </w:pPr>
      <w:r w:rsidRPr="001C4F69">
        <w:rPr>
          <w:rFonts w:eastAsia="Calibri"/>
        </w:rPr>
        <w:t xml:space="preserve">SAÜ </w:t>
      </w:r>
      <w:proofErr w:type="spellStart"/>
      <w:r w:rsidRPr="001C4F69">
        <w:rPr>
          <w:rFonts w:eastAsia="Calibri"/>
        </w:rPr>
        <w:t>Diş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Hekimliği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Fakültesi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="00D044B1">
        <w:rPr>
          <w:rFonts w:eastAsia="Calibri"/>
        </w:rPr>
        <w:t>Uygulama</w:t>
      </w:r>
      <w:proofErr w:type="spellEnd"/>
      <w:r w:rsidR="00D044B1">
        <w:rPr>
          <w:rFonts w:eastAsia="Calibri"/>
        </w:rPr>
        <w:t xml:space="preserve"> </w:t>
      </w:r>
      <w:proofErr w:type="spellStart"/>
      <w:r w:rsidR="00D044B1">
        <w:rPr>
          <w:rFonts w:eastAsia="Calibri"/>
        </w:rPr>
        <w:t>ve</w:t>
      </w:r>
      <w:proofErr w:type="spellEnd"/>
      <w:r w:rsidR="00D044B1">
        <w:rPr>
          <w:rFonts w:eastAsia="Calibri"/>
        </w:rPr>
        <w:t xml:space="preserve"> </w:t>
      </w:r>
      <w:proofErr w:type="spellStart"/>
      <w:r w:rsidR="00D044B1">
        <w:rPr>
          <w:rFonts w:eastAsia="Calibri"/>
        </w:rPr>
        <w:t>Araştırma</w:t>
      </w:r>
      <w:proofErr w:type="spellEnd"/>
      <w:r w:rsidR="001C4F69" w:rsidRPr="001C4F69">
        <w:rPr>
          <w:rFonts w:eastAsia="Calibri"/>
        </w:rPr>
        <w:t xml:space="preserve"> </w:t>
      </w:r>
      <w:proofErr w:type="spellStart"/>
      <w:r w:rsidR="001C4F69" w:rsidRPr="001C4F69">
        <w:rPr>
          <w:rFonts w:eastAsia="Calibri"/>
        </w:rPr>
        <w:t>Merkez</w:t>
      </w:r>
      <w:r w:rsidRPr="001C4F69">
        <w:rPr>
          <w:rFonts w:eastAsia="Calibri"/>
        </w:rPr>
        <w:t>i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Poliklinikleri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  <w:color w:val="000000"/>
        </w:rPr>
        <w:t>ve</w:t>
      </w:r>
      <w:proofErr w:type="spellEnd"/>
      <w:r w:rsidRPr="001C4F69">
        <w:rPr>
          <w:rFonts w:eastAsia="Calibri"/>
          <w:color w:val="000000"/>
        </w:rPr>
        <w:t xml:space="preserve"> </w:t>
      </w:r>
      <w:proofErr w:type="spellStart"/>
      <w:r w:rsidRPr="001C4F69">
        <w:rPr>
          <w:rFonts w:eastAsia="Calibri"/>
          <w:color w:val="000000"/>
        </w:rPr>
        <w:t>tüm</w:t>
      </w:r>
      <w:proofErr w:type="spellEnd"/>
      <w:r w:rsidRPr="001C4F69">
        <w:rPr>
          <w:rFonts w:eastAsia="Calibri"/>
          <w:color w:val="000000"/>
        </w:rPr>
        <w:t xml:space="preserve"> </w:t>
      </w:r>
      <w:proofErr w:type="spellStart"/>
      <w:r w:rsidRPr="001C4F69">
        <w:rPr>
          <w:rFonts w:eastAsia="Calibri"/>
          <w:color w:val="000000"/>
        </w:rPr>
        <w:t>çalışanlarını</w:t>
      </w:r>
      <w:proofErr w:type="spellEnd"/>
      <w:r w:rsidRPr="001C4F69">
        <w:rPr>
          <w:rFonts w:eastAsia="Calibri"/>
          <w:color w:val="000000"/>
        </w:rPr>
        <w:t xml:space="preserve"> </w:t>
      </w:r>
      <w:proofErr w:type="spellStart"/>
      <w:r w:rsidRPr="001C4F69">
        <w:rPr>
          <w:rFonts w:eastAsia="Calibri"/>
          <w:color w:val="000000"/>
        </w:rPr>
        <w:t>kapsar</w:t>
      </w:r>
      <w:proofErr w:type="spellEnd"/>
      <w:r w:rsidRPr="001C4F69">
        <w:rPr>
          <w:rFonts w:eastAsia="Calibri"/>
          <w:color w:val="000000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b/>
        </w:rPr>
      </w:pPr>
      <w:r w:rsidRPr="001C4F69">
        <w:rPr>
          <w:rFonts w:eastAsia="Calibri"/>
          <w:b/>
        </w:rPr>
        <w:t>3-KISALTMALAR</w:t>
      </w:r>
      <w:bookmarkStart w:id="0" w:name="_GoBack"/>
      <w:bookmarkEnd w:id="0"/>
    </w:p>
    <w:p w:rsidR="00C252F8" w:rsidRPr="001C4F69" w:rsidRDefault="00C252F8" w:rsidP="00C252F8">
      <w:pPr>
        <w:spacing w:line="360" w:lineRule="auto"/>
        <w:jc w:val="both"/>
        <w:rPr>
          <w:b/>
        </w:rPr>
      </w:pPr>
      <w:r w:rsidRPr="001C4F69">
        <w:rPr>
          <w:rFonts w:eastAsia="Calibri"/>
          <w:b/>
        </w:rPr>
        <w:t>4-TANIMLAR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b/>
        </w:rPr>
      </w:pPr>
      <w:proofErr w:type="spellStart"/>
      <w:r w:rsidRPr="001C4F69">
        <w:rPr>
          <w:rFonts w:eastAsia="Calibri"/>
          <w:b/>
          <w:bCs/>
        </w:rPr>
        <w:t>Steril</w:t>
      </w:r>
      <w:proofErr w:type="spellEnd"/>
      <w:r w:rsidRPr="001C4F69">
        <w:rPr>
          <w:rFonts w:eastAsia="Calibri"/>
          <w:b/>
          <w:bCs/>
        </w:rPr>
        <w:t>:</w:t>
      </w:r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Tüm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mikroorganizmalardan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arındırılmış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olan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proofErr w:type="spellStart"/>
      <w:r w:rsidRPr="001C4F69">
        <w:rPr>
          <w:rFonts w:eastAsia="Calibri"/>
          <w:b/>
          <w:bCs/>
        </w:rPr>
        <w:t>Sterilizasyon</w:t>
      </w:r>
      <w:proofErr w:type="gramStart"/>
      <w:r w:rsidRPr="001C4F69">
        <w:rPr>
          <w:rFonts w:eastAsia="Calibri"/>
          <w:b/>
          <w:bCs/>
        </w:rPr>
        <w:t>:</w:t>
      </w:r>
      <w:r w:rsidRPr="001C4F69">
        <w:rPr>
          <w:rFonts w:eastAsia="Calibri"/>
        </w:rPr>
        <w:t>Herhangi</w:t>
      </w:r>
      <w:proofErr w:type="spellEnd"/>
      <w:proofErr w:type="gram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bir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nesnenin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vejetatif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spor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şekilleride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dahil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olmak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üzere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tüm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mikroorganizmalardan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arındırılma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süreci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proofErr w:type="spellStart"/>
      <w:r w:rsidRPr="001C4F69">
        <w:rPr>
          <w:rFonts w:eastAsia="Calibri"/>
          <w:b/>
          <w:bCs/>
        </w:rPr>
        <w:t>Kontaminasyon</w:t>
      </w:r>
      <w:proofErr w:type="spellEnd"/>
      <w:r w:rsidRPr="001C4F69">
        <w:rPr>
          <w:rFonts w:eastAsia="Calibri"/>
          <w:b/>
          <w:bCs/>
        </w:rPr>
        <w:t>:</w:t>
      </w:r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Canlı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ya</w:t>
      </w:r>
      <w:proofErr w:type="spellEnd"/>
      <w:r w:rsidRPr="001C4F69">
        <w:rPr>
          <w:rFonts w:eastAsia="Calibri"/>
        </w:rPr>
        <w:t xml:space="preserve"> da </w:t>
      </w:r>
      <w:proofErr w:type="spellStart"/>
      <w:r w:rsidRPr="001C4F69">
        <w:rPr>
          <w:rFonts w:eastAsia="Calibri"/>
        </w:rPr>
        <w:t>cansız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yüzeylerin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mikroorganizmalarla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kirlenmesi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proofErr w:type="spellStart"/>
      <w:r w:rsidRPr="001C4F69">
        <w:rPr>
          <w:rFonts w:eastAsia="Calibri"/>
          <w:b/>
          <w:bCs/>
        </w:rPr>
        <w:t>Asepsi</w:t>
      </w:r>
      <w:proofErr w:type="spellEnd"/>
      <w:r w:rsidRPr="001C4F69">
        <w:rPr>
          <w:rFonts w:eastAsia="Calibri"/>
          <w:b/>
          <w:bCs/>
        </w:rPr>
        <w:t xml:space="preserve">: </w:t>
      </w:r>
      <w:proofErr w:type="spellStart"/>
      <w:r w:rsidRPr="001C4F69">
        <w:rPr>
          <w:rFonts w:eastAsia="Calibri"/>
        </w:rPr>
        <w:t>Enfeksiyona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neden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mikroorganizmaların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alan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dışında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tutulması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proofErr w:type="spellStart"/>
      <w:r w:rsidRPr="001C4F69">
        <w:rPr>
          <w:rFonts w:eastAsia="Calibri"/>
          <w:b/>
          <w:bCs/>
        </w:rPr>
        <w:t>Aseptik</w:t>
      </w:r>
      <w:proofErr w:type="spellEnd"/>
      <w:r w:rsidRPr="001C4F69">
        <w:rPr>
          <w:rFonts w:eastAsia="Calibri"/>
          <w:b/>
          <w:bCs/>
        </w:rPr>
        <w:t xml:space="preserve"> </w:t>
      </w:r>
      <w:proofErr w:type="spellStart"/>
      <w:r w:rsidRPr="001C4F69">
        <w:rPr>
          <w:rFonts w:eastAsia="Calibri"/>
          <w:b/>
          <w:bCs/>
        </w:rPr>
        <w:t>Teknik</w:t>
      </w:r>
      <w:proofErr w:type="spellEnd"/>
      <w:r w:rsidRPr="001C4F69">
        <w:rPr>
          <w:rFonts w:eastAsia="Calibri"/>
          <w:b/>
          <w:bCs/>
        </w:rPr>
        <w:t xml:space="preserve">: </w:t>
      </w:r>
      <w:proofErr w:type="spellStart"/>
      <w:r w:rsidRPr="001C4F69">
        <w:rPr>
          <w:rFonts w:eastAsia="Calibri"/>
        </w:rPr>
        <w:t>Asepsi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uygulaması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için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kullanılan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tekniktir</w:t>
      </w:r>
      <w:proofErr w:type="spellEnd"/>
      <w:r w:rsidRPr="001C4F69">
        <w:rPr>
          <w:rFonts w:eastAsia="Calibri"/>
        </w:rPr>
        <w:t xml:space="preserve">. </w:t>
      </w:r>
      <w:r w:rsidRPr="001C4F69">
        <w:rPr>
          <w:rFonts w:eastAsia="Calibri"/>
          <w:lang w:val="es-ES_tradnl"/>
        </w:rPr>
        <w:t>2’ye ayrılır.</w:t>
      </w:r>
    </w:p>
    <w:p w:rsidR="00C252F8" w:rsidRPr="001C4F69" w:rsidRDefault="00C252F8" w:rsidP="00C252F8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lang w:val="es-ES_tradnl"/>
        </w:rPr>
        <w:t>Medikal (Tıbbi) Asepsi</w:t>
      </w:r>
    </w:p>
    <w:p w:rsidR="00C252F8" w:rsidRPr="001C4F69" w:rsidRDefault="00C252F8" w:rsidP="00C252F8">
      <w:pPr>
        <w:widowControl/>
        <w:numPr>
          <w:ilvl w:val="0"/>
          <w:numId w:val="1"/>
        </w:numPr>
        <w:tabs>
          <w:tab w:val="left" w:pos="1418"/>
        </w:tabs>
        <w:autoSpaceDE/>
        <w:autoSpaceDN/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lang w:val="es-ES_tradnl"/>
        </w:rPr>
        <w:t xml:space="preserve">Cerrahi Asepsi  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 xml:space="preserve">Steril Alan: </w:t>
      </w:r>
      <w:r w:rsidRPr="001C4F69">
        <w:rPr>
          <w:rFonts w:eastAsia="Calibri"/>
          <w:lang w:val="es-ES_tradnl"/>
        </w:rPr>
        <w:t>Steril çalışılan yer demektir. Bir masa üzerine steril örtü konulur ve steril paket temiz bir masa veya zemin üzerinde kontamine edilmeden açılır.</w:t>
      </w:r>
    </w:p>
    <w:p w:rsidR="00C252F8" w:rsidRPr="001C4F69" w:rsidRDefault="00C252F8" w:rsidP="00C252F8">
      <w:pPr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 xml:space="preserve">Medikal Asepsi: </w:t>
      </w:r>
      <w:r w:rsidRPr="001C4F69">
        <w:rPr>
          <w:rFonts w:eastAsia="Calibri"/>
          <w:lang w:val="es-ES_tradnl"/>
        </w:rPr>
        <w:t>Hastalardaki patojen etkenlerin çevreye yayılımını önlemek için kullanılan işlemler dizisidir.</w:t>
      </w:r>
    </w:p>
    <w:p w:rsidR="00C252F8" w:rsidRPr="001C4F69" w:rsidRDefault="00C252F8" w:rsidP="00C252F8">
      <w:pPr>
        <w:rPr>
          <w:rFonts w:eastAsia="Calibri"/>
          <w:lang w:val="es-ES_tradnl"/>
        </w:rPr>
      </w:pPr>
      <w:r w:rsidRPr="005E52F3">
        <w:rPr>
          <w:b/>
          <w:bCs/>
          <w:color w:val="000000"/>
          <w:lang w:val="es-ES_tradnl"/>
        </w:rPr>
        <w:t xml:space="preserve">Antisepsi: </w:t>
      </w:r>
      <w:r w:rsidRPr="005E52F3">
        <w:rPr>
          <w:color w:val="000000"/>
          <w:lang w:val="es-ES_tradnl"/>
        </w:rPr>
        <w:t>Canlı dokular üzerindeki veya içindeki mikroorganizmaları ortadan kaldırmaya yönelik uygulamalardır.</w:t>
      </w:r>
    </w:p>
    <w:p w:rsidR="00C252F8" w:rsidRPr="005E52F3" w:rsidRDefault="00C252F8" w:rsidP="00C252F8">
      <w:pPr>
        <w:rPr>
          <w:lang w:val="es-ES_tradnl"/>
        </w:rPr>
      </w:pPr>
    </w:p>
    <w:p w:rsidR="00C252F8" w:rsidRPr="001C4F69" w:rsidRDefault="00C252F8" w:rsidP="00C252F8">
      <w:pPr>
        <w:spacing w:line="360" w:lineRule="auto"/>
        <w:jc w:val="both"/>
        <w:rPr>
          <w:rFonts w:eastAsia="Calibri"/>
          <w:b/>
          <w:bCs/>
          <w:lang w:val="es-ES_tradnl"/>
        </w:rPr>
      </w:pPr>
      <w:r w:rsidRPr="001C4F69">
        <w:rPr>
          <w:rFonts w:eastAsia="Calibri"/>
          <w:b/>
          <w:bCs/>
          <w:lang w:val="es-ES_tradnl"/>
        </w:rPr>
        <w:t>6.2- Medikal (Tıbbi) ve Cerrahi Asepsi Kavramlarının Farklılığı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5"/>
        <w:gridCol w:w="4755"/>
      </w:tblGrid>
      <w:tr w:rsidR="00C252F8" w:rsidRPr="001C4F69" w:rsidTr="001C4F69">
        <w:trPr>
          <w:trHeight w:val="440"/>
          <w:jc w:val="center"/>
        </w:trPr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keepNext/>
              <w:spacing w:line="360" w:lineRule="auto"/>
              <w:jc w:val="both"/>
              <w:outlineLvl w:val="3"/>
              <w:rPr>
                <w:rFonts w:eastAsia="Calibri"/>
                <w:b/>
                <w:bCs/>
              </w:rPr>
            </w:pPr>
            <w:r w:rsidRPr="001C4F69">
              <w:rPr>
                <w:rFonts w:eastAsia="Calibri"/>
                <w:b/>
                <w:bCs/>
                <w:lang w:val="en-AU"/>
              </w:rPr>
              <w:t>MEDİKAL ASEPSİ</w:t>
            </w:r>
          </w:p>
        </w:tc>
        <w:tc>
          <w:tcPr>
            <w:tcW w:w="4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keepNext/>
              <w:spacing w:line="360" w:lineRule="auto"/>
              <w:jc w:val="both"/>
              <w:outlineLvl w:val="3"/>
              <w:rPr>
                <w:rFonts w:eastAsia="Calibri"/>
                <w:b/>
                <w:bCs/>
              </w:rPr>
            </w:pPr>
            <w:r w:rsidRPr="001C4F69">
              <w:rPr>
                <w:rFonts w:eastAsia="Calibri"/>
                <w:b/>
                <w:bCs/>
                <w:lang w:val="en-AU"/>
              </w:rPr>
              <w:t>CERRAHİ ASEPSİ</w:t>
            </w:r>
          </w:p>
        </w:tc>
      </w:tr>
      <w:tr w:rsidR="00C252F8" w:rsidRPr="001C4F69" w:rsidTr="005E52F3">
        <w:trPr>
          <w:trHeight w:val="1438"/>
          <w:jc w:val="center"/>
        </w:trPr>
        <w:tc>
          <w:tcPr>
            <w:tcW w:w="5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lang w:val="en-AU"/>
              </w:rPr>
            </w:pPr>
            <w:proofErr w:type="spellStart"/>
            <w:r w:rsidRPr="001C4F69">
              <w:rPr>
                <w:rFonts w:eastAsia="Calibri"/>
              </w:rPr>
              <w:t>Patojen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mikroorganizmaların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bir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kişiden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veya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bir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yerden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yayılmasını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önlemektir</w:t>
            </w:r>
            <w:proofErr w:type="spellEnd"/>
            <w:r w:rsidRPr="001C4F69">
              <w:rPr>
                <w:rFonts w:eastAsia="Calibri"/>
              </w:rPr>
              <w:t xml:space="preserve">. </w:t>
            </w:r>
            <w:proofErr w:type="spellStart"/>
            <w:r w:rsidRPr="001C4F69">
              <w:rPr>
                <w:rFonts w:eastAsia="Calibri"/>
                <w:lang w:val="en-AU"/>
              </w:rPr>
              <w:t>Mikroorganizmaların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dış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çevreden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sahaya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yayılması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önlenir</w:t>
            </w:r>
            <w:proofErr w:type="spellEnd"/>
            <w:r w:rsidRPr="001C4F69">
              <w:rPr>
                <w:rFonts w:eastAsia="Calibri"/>
                <w:lang w:val="en-AU"/>
              </w:rPr>
              <w:t>.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1C4F69" w:rsidP="006F2C0C">
            <w:pPr>
              <w:spacing w:line="360" w:lineRule="auto"/>
              <w:rPr>
                <w:rFonts w:eastAsia="Calibri"/>
                <w:lang w:val="en-AU"/>
              </w:rPr>
            </w:pPr>
            <w:proofErr w:type="spellStart"/>
            <w:r w:rsidRPr="001C4F69">
              <w:rPr>
                <w:rFonts w:eastAsia="Calibri"/>
                <w:lang w:val="en-AU"/>
              </w:rPr>
              <w:t>Çevrenin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ve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aletlerin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t</w:t>
            </w:r>
            <w:r>
              <w:rPr>
                <w:rFonts w:eastAsia="Calibri"/>
                <w:lang w:val="en-AU"/>
              </w:rPr>
              <w:t>üm</w:t>
            </w:r>
            <w:proofErr w:type="spellEnd"/>
            <w:r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mikroorganizmalardan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arındılması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işlemidir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.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Dış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çevreden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sahaya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,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sahadan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dış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çevreye</w:t>
            </w:r>
            <w:proofErr w:type="spellEnd"/>
            <w:proofErr w:type="gramStart"/>
            <w:r w:rsidR="00C252F8" w:rsidRPr="001C4F69">
              <w:rPr>
                <w:rFonts w:eastAsia="Calibri"/>
                <w:lang w:val="en-AU"/>
              </w:rPr>
              <w:t xml:space="preserve"> 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bulaşın</w:t>
            </w:r>
            <w:proofErr w:type="spellEnd"/>
            <w:proofErr w:type="gram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engellenmesi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için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alınan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="00C252F8" w:rsidRPr="001C4F69">
              <w:rPr>
                <w:rFonts w:eastAsia="Calibri"/>
                <w:lang w:val="en-AU"/>
              </w:rPr>
              <w:t>önlemlerdir</w:t>
            </w:r>
            <w:proofErr w:type="spellEnd"/>
            <w:r w:rsidR="00C252F8" w:rsidRPr="001C4F69">
              <w:rPr>
                <w:rFonts w:eastAsia="Calibri"/>
                <w:lang w:val="en-AU"/>
              </w:rPr>
              <w:t xml:space="preserve">. </w:t>
            </w:r>
          </w:p>
        </w:tc>
      </w:tr>
      <w:tr w:rsidR="00C252F8" w:rsidRPr="001C4F69" w:rsidTr="001C4F69">
        <w:trPr>
          <w:trHeight w:val="263"/>
          <w:jc w:val="center"/>
        </w:trPr>
        <w:tc>
          <w:tcPr>
            <w:tcW w:w="5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lang w:val="es-ES_tradnl"/>
              </w:rPr>
            </w:pPr>
            <w:r w:rsidRPr="001C4F69">
              <w:rPr>
                <w:rFonts w:eastAsia="Calibri"/>
                <w:lang w:val="es-ES_tradnl"/>
              </w:rPr>
              <w:t>Temiz teknik de denir.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lang w:val="es-ES_tradnl"/>
              </w:rPr>
            </w:pPr>
            <w:r w:rsidRPr="001C4F69">
              <w:rPr>
                <w:rFonts w:eastAsia="Calibri"/>
                <w:lang w:val="es-ES_tradnl"/>
              </w:rPr>
              <w:t xml:space="preserve">Steril teknik de denir . </w:t>
            </w:r>
          </w:p>
        </w:tc>
      </w:tr>
      <w:tr w:rsidR="00C252F8" w:rsidRPr="001C4F69" w:rsidTr="001C4F69">
        <w:trPr>
          <w:trHeight w:val="353"/>
          <w:jc w:val="center"/>
        </w:trPr>
        <w:tc>
          <w:tcPr>
            <w:tcW w:w="5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  <w:lang w:val="es-ES_tradnl"/>
              </w:rPr>
            </w:pPr>
            <w:r w:rsidRPr="001C4F69">
              <w:rPr>
                <w:rFonts w:eastAsia="Calibri"/>
                <w:color w:val="000000"/>
                <w:lang w:val="es-ES_tradnl"/>
              </w:rPr>
              <w:t>Temiz–kirli kavramları geçerlidir.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  <w:lang w:val="nb-NO"/>
              </w:rPr>
            </w:pPr>
            <w:r w:rsidRPr="001C4F69">
              <w:rPr>
                <w:rFonts w:eastAsia="Calibri"/>
                <w:lang w:val="nb-NO"/>
              </w:rPr>
              <w:t>Steril-non steril kavramları geçerlidir</w:t>
            </w:r>
          </w:p>
        </w:tc>
      </w:tr>
      <w:tr w:rsidR="00C252F8" w:rsidRPr="001C4F69" w:rsidTr="001C4F69">
        <w:trPr>
          <w:trHeight w:val="540"/>
          <w:jc w:val="center"/>
        </w:trPr>
        <w:tc>
          <w:tcPr>
            <w:tcW w:w="5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</w:rPr>
            </w:pPr>
            <w:proofErr w:type="spellStart"/>
            <w:r w:rsidRPr="001C4F69">
              <w:rPr>
                <w:rFonts w:eastAsia="Calibri"/>
                <w:color w:val="000000"/>
              </w:rPr>
              <w:t>Günlük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hayatta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veya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hastaya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bakım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verirken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uygulayacağımız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; el </w:t>
            </w:r>
            <w:proofErr w:type="spellStart"/>
            <w:r w:rsidRPr="001C4F69">
              <w:rPr>
                <w:rFonts w:eastAsia="Calibri"/>
                <w:color w:val="000000"/>
              </w:rPr>
              <w:t>yıkama,kirli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ile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temiz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ayırımı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gibi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teknikleri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içerir</w:t>
            </w:r>
            <w:proofErr w:type="spellEnd"/>
            <w:r w:rsidRPr="001C4F69">
              <w:rPr>
                <w:rFonts w:eastAsia="Calibri"/>
                <w:color w:val="000000"/>
              </w:rPr>
              <w:t>.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</w:rPr>
            </w:pPr>
            <w:proofErr w:type="spellStart"/>
            <w:r w:rsidRPr="001C4F69">
              <w:rPr>
                <w:rFonts w:eastAsia="Calibri"/>
              </w:rPr>
              <w:t>Tüm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ameliyatlarda</w:t>
            </w:r>
            <w:proofErr w:type="spellEnd"/>
            <w:r w:rsidRPr="001C4F69">
              <w:rPr>
                <w:rFonts w:eastAsia="Calibri"/>
              </w:rPr>
              <w:t xml:space="preserve">, </w:t>
            </w:r>
            <w:proofErr w:type="spellStart"/>
            <w:r w:rsidRPr="001C4F69">
              <w:rPr>
                <w:rFonts w:eastAsia="Calibri"/>
              </w:rPr>
              <w:t>doğumhanede</w:t>
            </w:r>
            <w:proofErr w:type="spellEnd"/>
            <w:r w:rsidRPr="001C4F69">
              <w:rPr>
                <w:rFonts w:eastAsia="Calibri"/>
              </w:rPr>
              <w:t xml:space="preserve">, </w:t>
            </w:r>
            <w:proofErr w:type="spellStart"/>
            <w:r w:rsidRPr="001C4F69">
              <w:rPr>
                <w:rFonts w:eastAsia="Calibri"/>
              </w:rPr>
              <w:t>enjeksiyonlarda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ve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tim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invaziv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işlemlerde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steril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malzeme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kullanım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tekniklerini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içerir</w:t>
            </w:r>
            <w:proofErr w:type="spellEnd"/>
            <w:r w:rsidRPr="001C4F69">
              <w:rPr>
                <w:rFonts w:eastAsia="Calibri"/>
              </w:rPr>
              <w:t>.</w:t>
            </w:r>
          </w:p>
        </w:tc>
      </w:tr>
      <w:tr w:rsidR="00C252F8" w:rsidRPr="001C4F69" w:rsidTr="001C4F69">
        <w:trPr>
          <w:trHeight w:val="630"/>
          <w:jc w:val="center"/>
        </w:trPr>
        <w:tc>
          <w:tcPr>
            <w:tcW w:w="5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  <w:lang w:val="es-ES_tradnl"/>
              </w:rPr>
            </w:pPr>
            <w:r w:rsidRPr="001C4F69">
              <w:rPr>
                <w:rFonts w:eastAsia="Calibri"/>
                <w:color w:val="000000"/>
                <w:lang w:val="es-ES_tradnl"/>
              </w:rPr>
              <w:t>Sterilizasyon ve dezenfeksiyon her iki asepsi tipinde de uygulanan tekniklerdir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lang w:val="es-ES_tradnl"/>
              </w:rPr>
            </w:pPr>
            <w:r w:rsidRPr="001C4F69">
              <w:rPr>
                <w:rFonts w:eastAsia="Calibri"/>
                <w:lang w:val="es-ES_tradnl"/>
              </w:rPr>
              <w:t>Ancak sterilizasyon cerrahi asepsinin ayrılmaz parçasıdır</w:t>
            </w:r>
          </w:p>
        </w:tc>
      </w:tr>
      <w:tr w:rsidR="00C252F8" w:rsidRPr="001C4F69" w:rsidTr="001C4F69">
        <w:trPr>
          <w:trHeight w:val="630"/>
          <w:jc w:val="center"/>
        </w:trPr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  <w:lang w:val="pt-BR"/>
              </w:rPr>
            </w:pPr>
            <w:r w:rsidRPr="001C4F69">
              <w:rPr>
                <w:rFonts w:eastAsia="Calibri"/>
                <w:color w:val="000000"/>
                <w:lang w:val="es-ES_tradnl"/>
              </w:rPr>
              <w:t xml:space="preserve">Enfekte sınır içindeki her şey kirlidir. </w:t>
            </w:r>
            <w:r w:rsidRPr="001C4F69">
              <w:rPr>
                <w:rFonts w:eastAsia="Calibri"/>
                <w:color w:val="000000"/>
                <w:lang w:val="pt-BR"/>
              </w:rPr>
              <w:t>Dezenfekte edilmeden temiz alana eşya çıkarılmaz.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lang w:val="en-AU"/>
              </w:rPr>
            </w:pPr>
            <w:proofErr w:type="spellStart"/>
            <w:r w:rsidRPr="001C4F69">
              <w:rPr>
                <w:rFonts w:eastAsia="Calibri"/>
                <w:lang w:val="en-AU"/>
              </w:rPr>
              <w:t>Steril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malzemeye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steril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olmayan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bir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malzeme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ile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temes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ederse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, </w:t>
            </w:r>
            <w:proofErr w:type="spellStart"/>
            <w:r w:rsidRPr="001C4F69">
              <w:rPr>
                <w:rFonts w:eastAsia="Calibri"/>
                <w:lang w:val="en-AU"/>
              </w:rPr>
              <w:t>nonsteril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kabul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C4F69">
              <w:rPr>
                <w:rFonts w:eastAsia="Calibri"/>
                <w:lang w:val="en-AU"/>
              </w:rPr>
              <w:t>edilir</w:t>
            </w:r>
            <w:proofErr w:type="spellEnd"/>
            <w:r w:rsidRPr="001C4F69">
              <w:rPr>
                <w:rFonts w:eastAsia="Calibri"/>
                <w:lang w:val="en-AU"/>
              </w:rPr>
              <w:t xml:space="preserve">. </w:t>
            </w:r>
          </w:p>
        </w:tc>
      </w:tr>
      <w:tr w:rsidR="00C252F8" w:rsidRPr="001C4F69" w:rsidTr="001C4F69">
        <w:trPr>
          <w:trHeight w:val="465"/>
          <w:jc w:val="center"/>
        </w:trPr>
        <w:tc>
          <w:tcPr>
            <w:tcW w:w="5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  <w:color w:val="000000"/>
              </w:rPr>
            </w:pPr>
            <w:proofErr w:type="spellStart"/>
            <w:r w:rsidRPr="001C4F69">
              <w:rPr>
                <w:rFonts w:eastAsia="Calibri"/>
                <w:color w:val="000000"/>
              </w:rPr>
              <w:t>Çalışanı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korumak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için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temiz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gömlek</w:t>
            </w:r>
            <w:proofErr w:type="spellEnd"/>
            <w:r w:rsidRPr="001C4F6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C4F69">
              <w:rPr>
                <w:rFonts w:eastAsia="Calibri"/>
                <w:color w:val="000000"/>
              </w:rPr>
              <w:t>giyilir</w:t>
            </w:r>
            <w:proofErr w:type="spellEnd"/>
            <w:r w:rsidRPr="001C4F69">
              <w:rPr>
                <w:rFonts w:eastAsia="Calibri"/>
                <w:color w:val="000000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52F8" w:rsidRPr="001C4F69" w:rsidRDefault="00C252F8" w:rsidP="006F2C0C">
            <w:pPr>
              <w:spacing w:line="360" w:lineRule="auto"/>
              <w:rPr>
                <w:rFonts w:eastAsia="Calibri"/>
              </w:rPr>
            </w:pPr>
            <w:proofErr w:type="spellStart"/>
            <w:r w:rsidRPr="001C4F69">
              <w:rPr>
                <w:rFonts w:eastAsia="Calibri"/>
              </w:rPr>
              <w:t>Steril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alanı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korumak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için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gömlek</w:t>
            </w:r>
            <w:proofErr w:type="spellEnd"/>
            <w:r w:rsidRPr="001C4F69">
              <w:rPr>
                <w:rFonts w:eastAsia="Calibri"/>
              </w:rPr>
              <w:t xml:space="preserve"> </w:t>
            </w:r>
            <w:proofErr w:type="spellStart"/>
            <w:r w:rsidRPr="001C4F69">
              <w:rPr>
                <w:rFonts w:eastAsia="Calibri"/>
              </w:rPr>
              <w:t>giyilir</w:t>
            </w:r>
            <w:proofErr w:type="spellEnd"/>
            <w:r w:rsidRPr="001C4F69">
              <w:rPr>
                <w:rFonts w:eastAsia="Calibri"/>
              </w:rPr>
              <w:t xml:space="preserve">. </w:t>
            </w:r>
          </w:p>
        </w:tc>
      </w:tr>
    </w:tbl>
    <w:p w:rsidR="00C252F8" w:rsidRPr="001C4F69" w:rsidRDefault="00C252F8" w:rsidP="00C252F8">
      <w:pPr>
        <w:spacing w:line="360" w:lineRule="auto"/>
        <w:jc w:val="both"/>
        <w:rPr>
          <w:rFonts w:eastAsia="Calibri"/>
          <w:b/>
        </w:rPr>
      </w:pPr>
    </w:p>
    <w:p w:rsidR="00C252F8" w:rsidRPr="001C4F69" w:rsidRDefault="00C252F8" w:rsidP="00C252F8">
      <w:pPr>
        <w:spacing w:line="360" w:lineRule="auto"/>
        <w:jc w:val="both"/>
        <w:rPr>
          <w:b/>
        </w:rPr>
      </w:pPr>
      <w:r w:rsidRPr="001C4F69">
        <w:rPr>
          <w:rFonts w:eastAsia="Calibri"/>
          <w:b/>
        </w:rPr>
        <w:lastRenderedPageBreak/>
        <w:t>5-SORUMLULAR</w:t>
      </w:r>
    </w:p>
    <w:p w:rsidR="00C252F8" w:rsidRPr="001C4F69" w:rsidRDefault="00C252F8" w:rsidP="00C252F8">
      <w:pPr>
        <w:spacing w:line="360" w:lineRule="auto"/>
        <w:jc w:val="both"/>
        <w:rPr>
          <w:b/>
        </w:rPr>
      </w:pPr>
      <w:proofErr w:type="spellStart"/>
      <w:r w:rsidRPr="001C4F69">
        <w:rPr>
          <w:rFonts w:eastAsia="Calibri"/>
        </w:rPr>
        <w:t>Tüm</w:t>
      </w:r>
      <w:proofErr w:type="spellEnd"/>
      <w:r w:rsidRPr="001C4F69">
        <w:rPr>
          <w:rFonts w:eastAsia="Calibri"/>
        </w:rPr>
        <w:t xml:space="preserve"> SAÜ </w:t>
      </w:r>
      <w:proofErr w:type="spellStart"/>
      <w:r w:rsidRPr="001C4F69">
        <w:rPr>
          <w:rFonts w:eastAsia="Calibri"/>
        </w:rPr>
        <w:t>Diş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Hekimliği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Fakültesi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Uygulama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ve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03318">
        <w:rPr>
          <w:rFonts w:eastAsia="Calibri"/>
        </w:rPr>
        <w:t>Araştırma</w:t>
      </w:r>
      <w:proofErr w:type="spellEnd"/>
      <w:r w:rsidR="00103318">
        <w:rPr>
          <w:rFonts w:eastAsia="Calibri"/>
        </w:rPr>
        <w:t xml:space="preserve"> </w:t>
      </w:r>
      <w:proofErr w:type="spellStart"/>
      <w:r w:rsidR="001C4F69" w:rsidRPr="001C4F69">
        <w:rPr>
          <w:rFonts w:eastAsia="Calibri"/>
        </w:rPr>
        <w:t>Merkezi</w:t>
      </w:r>
      <w:proofErr w:type="spellEnd"/>
      <w:r w:rsidR="001C4F69"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çalışanları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sorumludur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rPr>
          <w:b/>
          <w:bCs/>
        </w:rPr>
      </w:pPr>
    </w:p>
    <w:p w:rsidR="00C252F8" w:rsidRPr="001C4F69" w:rsidRDefault="00C252F8" w:rsidP="00C252F8">
      <w:pPr>
        <w:rPr>
          <w:b/>
          <w:bCs/>
        </w:rPr>
      </w:pPr>
      <w:r w:rsidRPr="001C4F69">
        <w:rPr>
          <w:b/>
          <w:bCs/>
        </w:rPr>
        <w:t>6- FAALİYET AKIŞI</w:t>
      </w:r>
    </w:p>
    <w:p w:rsidR="00C252F8" w:rsidRPr="001C4F69" w:rsidRDefault="00C252F8" w:rsidP="00C252F8">
      <w:pPr>
        <w:rPr>
          <w:rFonts w:eastAsia="Calibri"/>
          <w:b/>
        </w:rPr>
      </w:pPr>
      <w:r w:rsidRPr="001C4F69">
        <w:rPr>
          <w:rFonts w:eastAsia="Calibri"/>
          <w:b/>
          <w:bCs/>
        </w:rPr>
        <w:t xml:space="preserve">6.1-Aseptik </w:t>
      </w:r>
      <w:proofErr w:type="spellStart"/>
      <w:r w:rsidRPr="001C4F69">
        <w:rPr>
          <w:rFonts w:eastAsia="Calibri"/>
          <w:b/>
          <w:bCs/>
        </w:rPr>
        <w:t>Teknik</w:t>
      </w:r>
      <w:proofErr w:type="spellEnd"/>
      <w:r w:rsidRPr="001C4F69">
        <w:rPr>
          <w:rFonts w:eastAsia="Calibri"/>
          <w:b/>
          <w:bCs/>
        </w:rPr>
        <w:t xml:space="preserve"> </w:t>
      </w:r>
      <w:proofErr w:type="spellStart"/>
      <w:r w:rsidRPr="001C4F69">
        <w:rPr>
          <w:rFonts w:eastAsia="Calibri"/>
          <w:b/>
          <w:bCs/>
        </w:rPr>
        <w:t>Prensipleri</w:t>
      </w:r>
      <w:proofErr w:type="spellEnd"/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r w:rsidRPr="001C4F69">
        <w:rPr>
          <w:rFonts w:eastAsia="Calibri"/>
          <w:b/>
          <w:bCs/>
        </w:rPr>
        <w:t>6.1.1-</w:t>
      </w:r>
      <w:r w:rsidRPr="001C4F69">
        <w:rPr>
          <w:rFonts w:eastAsia="Calibri"/>
        </w:rPr>
        <w:t xml:space="preserve">Hangi </w:t>
      </w:r>
      <w:proofErr w:type="spellStart"/>
      <w:r w:rsidRPr="001C4F69">
        <w:rPr>
          <w:rFonts w:eastAsia="Calibri"/>
        </w:rPr>
        <w:t>alan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malzemenin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steril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olarak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kabul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edildiğinin</w:t>
      </w:r>
      <w:proofErr w:type="spellEnd"/>
      <w:r w:rsidRPr="001C4F69">
        <w:rPr>
          <w:rFonts w:eastAsia="Calibri"/>
        </w:rPr>
        <w:t xml:space="preserve"> net </w:t>
      </w:r>
      <w:proofErr w:type="spellStart"/>
      <w:r w:rsidRPr="001C4F69">
        <w:rPr>
          <w:rFonts w:eastAsia="Calibri"/>
        </w:rPr>
        <w:t>ayrımı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bilinir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r w:rsidRPr="001C4F69">
        <w:rPr>
          <w:rFonts w:eastAsia="Calibri"/>
          <w:b/>
          <w:bCs/>
        </w:rPr>
        <w:t>6.1.2-</w:t>
      </w:r>
      <w:r w:rsidRPr="001C4F69">
        <w:rPr>
          <w:rFonts w:eastAsia="Calibri"/>
        </w:rPr>
        <w:t xml:space="preserve">Steril </w:t>
      </w:r>
      <w:proofErr w:type="spellStart"/>
      <w:r w:rsidRPr="001C4F69">
        <w:rPr>
          <w:rFonts w:eastAsia="Calibri"/>
        </w:rPr>
        <w:t>malzeme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açılırken</w:t>
      </w:r>
      <w:proofErr w:type="spellEnd"/>
      <w:r w:rsidRPr="001C4F69">
        <w:rPr>
          <w:rFonts w:eastAsia="Calibri"/>
        </w:rPr>
        <w:t xml:space="preserve">; </w:t>
      </w:r>
      <w:proofErr w:type="spellStart"/>
      <w:r w:rsidRPr="001C4F69">
        <w:rPr>
          <w:rFonts w:eastAsia="Calibri"/>
        </w:rPr>
        <w:t>önce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uzak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taraf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açılır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r w:rsidRPr="001C4F69">
        <w:rPr>
          <w:rFonts w:eastAsia="Calibri"/>
          <w:b/>
          <w:bCs/>
        </w:rPr>
        <w:t>6.1.3-</w:t>
      </w:r>
      <w:r w:rsidRPr="001C4F69">
        <w:rPr>
          <w:rFonts w:eastAsia="Calibri"/>
        </w:rPr>
        <w:t xml:space="preserve">Steril </w:t>
      </w:r>
      <w:proofErr w:type="spellStart"/>
      <w:r w:rsidRPr="001C4F69">
        <w:rPr>
          <w:rFonts w:eastAsia="Calibri"/>
        </w:rPr>
        <w:t>malzeme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ile</w:t>
      </w:r>
      <w:proofErr w:type="spellEnd"/>
      <w:r w:rsidRPr="001C4F69">
        <w:rPr>
          <w:rFonts w:eastAsia="Calibri"/>
        </w:rPr>
        <w:t xml:space="preserve"> non-</w:t>
      </w:r>
      <w:proofErr w:type="spellStart"/>
      <w:r w:rsidRPr="001C4F69">
        <w:rPr>
          <w:rFonts w:eastAsia="Calibri"/>
        </w:rPr>
        <w:t>steril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malzeme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birbirinden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uzak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tutulur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ayrı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yerlerde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depo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edilir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r w:rsidRPr="001C4F69">
        <w:rPr>
          <w:rFonts w:eastAsia="Calibri"/>
          <w:b/>
          <w:bCs/>
        </w:rPr>
        <w:t>6.1.4-</w:t>
      </w:r>
      <w:r w:rsidRPr="001C4F69">
        <w:rPr>
          <w:rFonts w:eastAsia="Calibri"/>
        </w:rPr>
        <w:t xml:space="preserve">Steril </w:t>
      </w:r>
      <w:proofErr w:type="spellStart"/>
      <w:r w:rsidRPr="001C4F69">
        <w:rPr>
          <w:rFonts w:eastAsia="Calibri"/>
        </w:rPr>
        <w:t>malzeme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veya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alan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belden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yukarı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gelecek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şekilde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göz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önünde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bulundurulur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</w:rPr>
      </w:pPr>
      <w:r w:rsidRPr="001C4F69">
        <w:rPr>
          <w:rFonts w:eastAsia="Calibri"/>
          <w:b/>
          <w:bCs/>
        </w:rPr>
        <w:t>6.1.5-</w:t>
      </w:r>
      <w:r w:rsidRPr="001C4F69">
        <w:rPr>
          <w:rFonts w:eastAsia="Calibri"/>
        </w:rPr>
        <w:t xml:space="preserve">Konuşurken, </w:t>
      </w:r>
      <w:proofErr w:type="spellStart"/>
      <w:r w:rsidRPr="001C4F69">
        <w:rPr>
          <w:rFonts w:eastAsia="Calibri"/>
        </w:rPr>
        <w:t>öksürürken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veya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hapşururken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baş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steril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alanın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aksi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yönüne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çevrilir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b/>
          <w:lang w:val="de-DE"/>
        </w:rPr>
      </w:pPr>
      <w:r w:rsidRPr="001C4F69">
        <w:rPr>
          <w:rFonts w:eastAsia="Calibri"/>
          <w:b/>
          <w:bCs/>
          <w:lang w:val="de-DE"/>
        </w:rPr>
        <w:t>6.1.6-</w:t>
      </w:r>
      <w:r w:rsidRPr="001C4F69">
        <w:rPr>
          <w:rFonts w:eastAsia="Calibri"/>
          <w:lang w:val="de-DE"/>
        </w:rPr>
        <w:t xml:space="preserve">Hiçbir </w:t>
      </w:r>
      <w:proofErr w:type="spellStart"/>
      <w:r w:rsidRPr="001C4F69">
        <w:rPr>
          <w:rFonts w:eastAsia="Calibri"/>
          <w:lang w:val="de-DE"/>
        </w:rPr>
        <w:t>zaman</w:t>
      </w:r>
      <w:proofErr w:type="spellEnd"/>
      <w:r w:rsidRPr="001C4F69">
        <w:rPr>
          <w:rFonts w:eastAsia="Calibri"/>
          <w:lang w:val="de-DE"/>
        </w:rPr>
        <w:t xml:space="preserve"> steril </w:t>
      </w:r>
      <w:proofErr w:type="spellStart"/>
      <w:r w:rsidRPr="001C4F69">
        <w:rPr>
          <w:rFonts w:eastAsia="Calibri"/>
          <w:lang w:val="de-DE"/>
        </w:rPr>
        <w:t>alanın</w:t>
      </w:r>
      <w:proofErr w:type="spellEnd"/>
      <w:r w:rsidRPr="001C4F69">
        <w:rPr>
          <w:rFonts w:eastAsia="Calibri"/>
          <w:lang w:val="de-DE"/>
        </w:rPr>
        <w:t xml:space="preserve"> </w:t>
      </w:r>
      <w:proofErr w:type="spellStart"/>
      <w:r w:rsidRPr="001C4F69">
        <w:rPr>
          <w:rFonts w:eastAsia="Calibri"/>
          <w:lang w:val="de-DE"/>
        </w:rPr>
        <w:t>üzerinden</w:t>
      </w:r>
      <w:proofErr w:type="spellEnd"/>
      <w:r w:rsidRPr="001C4F69">
        <w:rPr>
          <w:rFonts w:eastAsia="Calibri"/>
          <w:lang w:val="de-DE"/>
        </w:rPr>
        <w:t xml:space="preserve"> </w:t>
      </w:r>
      <w:proofErr w:type="spellStart"/>
      <w:r w:rsidRPr="001C4F69">
        <w:rPr>
          <w:rFonts w:eastAsia="Calibri"/>
          <w:lang w:val="de-DE"/>
        </w:rPr>
        <w:t>uzanılmaz</w:t>
      </w:r>
      <w:proofErr w:type="spellEnd"/>
      <w:r w:rsidRPr="001C4F69">
        <w:rPr>
          <w:rFonts w:eastAsia="Calibri"/>
          <w:lang w:val="de-DE"/>
        </w:rPr>
        <w:t>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6.1.7-</w:t>
      </w:r>
      <w:r w:rsidRPr="001C4F69">
        <w:rPr>
          <w:rFonts w:eastAsia="Calibri"/>
          <w:lang w:val="es-ES_tradnl"/>
        </w:rPr>
        <w:t>Steril malzeme paketleri açma yönünden açılır, yırtılarak açılmaz.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nb-NO"/>
        </w:rPr>
      </w:pPr>
      <w:r w:rsidRPr="001C4F69">
        <w:rPr>
          <w:rFonts w:eastAsia="Calibri"/>
          <w:b/>
          <w:bCs/>
          <w:lang w:val="nb-NO"/>
        </w:rPr>
        <w:t>6.1.8-</w:t>
      </w:r>
      <w:r w:rsidRPr="001C4F69">
        <w:rPr>
          <w:rFonts w:eastAsia="Calibri"/>
          <w:bCs/>
          <w:lang w:val="nb-NO"/>
        </w:rPr>
        <w:t>S</w:t>
      </w:r>
      <w:r w:rsidRPr="001C4F69">
        <w:rPr>
          <w:rFonts w:eastAsia="Calibri"/>
          <w:lang w:val="nb-NO"/>
        </w:rPr>
        <w:t>teril alana, steril olmayan herhangi bir şekilde dokunulmaz.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nb-NO"/>
        </w:rPr>
      </w:pPr>
      <w:r w:rsidRPr="001C4F69">
        <w:rPr>
          <w:rFonts w:eastAsia="Calibri"/>
          <w:b/>
          <w:bCs/>
          <w:lang w:val="nb-NO"/>
        </w:rPr>
        <w:t>6.1.9-</w:t>
      </w:r>
      <w:r w:rsidRPr="001C4F69">
        <w:rPr>
          <w:rFonts w:eastAsia="Calibri"/>
          <w:bCs/>
          <w:lang w:val="nb-NO"/>
        </w:rPr>
        <w:t xml:space="preserve">Steril alan ile ilgili bir </w:t>
      </w:r>
      <w:r w:rsidRPr="001C4F69">
        <w:rPr>
          <w:rFonts w:eastAsia="Calibri"/>
          <w:lang w:val="nb-NO"/>
        </w:rPr>
        <w:t>şüphe varsa o alan kontamine kabul edilir.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nb-NO"/>
        </w:rPr>
      </w:pPr>
      <w:r w:rsidRPr="001C4F69">
        <w:rPr>
          <w:rFonts w:eastAsia="Calibri"/>
          <w:b/>
          <w:bCs/>
          <w:lang w:val="nb-NO"/>
        </w:rPr>
        <w:t>6.1.10-</w:t>
      </w:r>
      <w:r w:rsidRPr="001C4F69">
        <w:rPr>
          <w:rFonts w:eastAsia="Calibri"/>
          <w:lang w:val="nb-NO"/>
        </w:rPr>
        <w:t>Herhangi bir nedenle kontamine olan bir materyal hemen steril olanıyla değiştirilir.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6.1.11-</w:t>
      </w:r>
      <w:r w:rsidRPr="001C4F69">
        <w:rPr>
          <w:rFonts w:eastAsia="Calibri"/>
          <w:lang w:val="es-ES_tradnl"/>
        </w:rPr>
        <w:t xml:space="preserve">Steril malzemeler üzerlerinde yazılı olan son kullanma tarihlerine kadar kullanılır. </w:t>
      </w:r>
    </w:p>
    <w:p w:rsidR="00C252F8" w:rsidRPr="001C4F69" w:rsidRDefault="00C252F8" w:rsidP="00C252F8">
      <w:pPr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6.1.12-</w:t>
      </w:r>
      <w:r w:rsidRPr="001C4F69">
        <w:rPr>
          <w:rFonts w:eastAsia="Calibri"/>
          <w:lang w:val="es-ES_tradnl"/>
        </w:rPr>
        <w:t>Steril malzeme depo edilen yerin; ısısı, nemi ve havalandırması standartlara uygun olur.</w:t>
      </w:r>
    </w:p>
    <w:p w:rsidR="00C252F8" w:rsidRPr="001C4F69" w:rsidRDefault="00C252F8" w:rsidP="00C252F8">
      <w:pPr>
        <w:rPr>
          <w:rFonts w:eastAsia="Calibri"/>
          <w:b/>
          <w:u w:val="single"/>
          <w:lang w:val="es-ES_tradnl"/>
        </w:rPr>
      </w:pPr>
      <w:r w:rsidRPr="001C4F69">
        <w:rPr>
          <w:rFonts w:eastAsia="Calibri"/>
          <w:b/>
          <w:lang w:val="es-ES_tradnl"/>
        </w:rPr>
        <w:t>6.2.</w:t>
      </w:r>
      <w:r w:rsidRPr="001C4F69">
        <w:rPr>
          <w:rFonts w:eastAsia="Calibri"/>
          <w:lang w:val="es-ES_tradnl"/>
        </w:rPr>
        <w:t xml:space="preserve"> </w:t>
      </w:r>
      <w:r w:rsidRPr="001C4F69">
        <w:rPr>
          <w:b/>
          <w:u w:val="single"/>
          <w:lang w:eastAsia="tr-TR"/>
        </w:rPr>
        <w:t xml:space="preserve">El </w:t>
      </w:r>
      <w:proofErr w:type="spellStart"/>
      <w:r w:rsidRPr="001C4F69">
        <w:rPr>
          <w:b/>
          <w:u w:val="single"/>
          <w:lang w:eastAsia="tr-TR"/>
        </w:rPr>
        <w:t>Antisepsisi</w:t>
      </w:r>
      <w:proofErr w:type="spellEnd"/>
      <w:r w:rsidRPr="001C4F69">
        <w:rPr>
          <w:b/>
          <w:u w:val="single"/>
          <w:lang w:eastAsia="tr-TR"/>
        </w:rPr>
        <w:t xml:space="preserve"> </w:t>
      </w:r>
      <w:proofErr w:type="spellStart"/>
      <w:r w:rsidRPr="001C4F69">
        <w:rPr>
          <w:b/>
          <w:u w:val="single"/>
          <w:lang w:eastAsia="tr-TR"/>
        </w:rPr>
        <w:t>Prensipleri</w:t>
      </w:r>
      <w:proofErr w:type="spellEnd"/>
      <w:r w:rsidRPr="001C4F69">
        <w:rPr>
          <w:b/>
          <w:u w:val="single"/>
          <w:lang w:eastAsia="tr-TR"/>
        </w:rPr>
        <w:t>:</w:t>
      </w:r>
    </w:p>
    <w:p w:rsidR="00C252F8" w:rsidRPr="001C4F69" w:rsidRDefault="00C252F8" w:rsidP="00C252F8">
      <w:pPr>
        <w:spacing w:line="360" w:lineRule="auto"/>
        <w:ind w:firstLine="567"/>
        <w:jc w:val="both"/>
        <w:rPr>
          <w:lang w:eastAsia="tr-TR"/>
        </w:rPr>
      </w:pPr>
      <w:r w:rsidRPr="001C4F69">
        <w:rPr>
          <w:lang w:eastAsia="tr-TR"/>
        </w:rPr>
        <w:t xml:space="preserve">- Hasta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her </w:t>
      </w:r>
      <w:proofErr w:type="spellStart"/>
      <w:r w:rsidRPr="001C4F69">
        <w:rPr>
          <w:lang w:eastAsia="tr-TR"/>
        </w:rPr>
        <w:t>temas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</w:p>
    <w:p w:rsidR="00C252F8" w:rsidRPr="001C4F69" w:rsidRDefault="00C252F8" w:rsidP="00C252F8">
      <w:pPr>
        <w:spacing w:line="360" w:lineRule="auto"/>
        <w:ind w:firstLine="567"/>
        <w:rPr>
          <w:lang w:eastAsia="tr-TR"/>
        </w:rPr>
      </w:pPr>
      <w:r w:rsidRPr="001C4F69">
        <w:rPr>
          <w:lang w:eastAsia="tr-TR"/>
        </w:rPr>
        <w:t xml:space="preserve">- Hasta </w:t>
      </w:r>
      <w:proofErr w:type="spellStart"/>
      <w:r w:rsidRPr="001C4F69">
        <w:rPr>
          <w:lang w:eastAsia="tr-TR"/>
        </w:rPr>
        <w:t>bakımında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kullanılan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aletlere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temas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</w:p>
    <w:p w:rsidR="00C252F8" w:rsidRPr="001C4F69" w:rsidRDefault="00C252F8" w:rsidP="00C252F8">
      <w:pPr>
        <w:spacing w:line="360" w:lineRule="auto"/>
        <w:ind w:firstLine="567"/>
        <w:rPr>
          <w:lang w:eastAsia="tr-TR"/>
        </w:rPr>
      </w:pPr>
      <w:r w:rsidRPr="001C4F69">
        <w:rPr>
          <w:lang w:eastAsia="tr-TR"/>
        </w:rPr>
        <w:t xml:space="preserve">- </w:t>
      </w:r>
      <w:proofErr w:type="spellStart"/>
      <w:r w:rsidRPr="001C4F69">
        <w:rPr>
          <w:lang w:eastAsia="tr-TR"/>
        </w:rPr>
        <w:t>İnvaziv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işlemler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</w:p>
    <w:p w:rsidR="00C252F8" w:rsidRPr="001C4F69" w:rsidRDefault="00C252F8" w:rsidP="00C252F8">
      <w:pPr>
        <w:spacing w:line="360" w:lineRule="auto"/>
        <w:ind w:firstLine="567"/>
        <w:rPr>
          <w:lang w:eastAsia="tr-TR"/>
        </w:rPr>
      </w:pPr>
      <w:r w:rsidRPr="001C4F69">
        <w:rPr>
          <w:lang w:eastAsia="tr-TR"/>
        </w:rPr>
        <w:t xml:space="preserve">- </w:t>
      </w:r>
      <w:proofErr w:type="spellStart"/>
      <w:r w:rsidRPr="001C4F69">
        <w:rPr>
          <w:lang w:eastAsia="tr-TR"/>
        </w:rPr>
        <w:t>Eldiven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giyme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</w:p>
    <w:p w:rsidR="00C252F8" w:rsidRPr="001C4F69" w:rsidRDefault="00C252F8" w:rsidP="00C252F8">
      <w:pPr>
        <w:spacing w:line="360" w:lineRule="auto"/>
        <w:ind w:firstLine="567"/>
        <w:rPr>
          <w:lang w:eastAsia="tr-TR"/>
        </w:rPr>
      </w:pPr>
      <w:r w:rsidRPr="001C4F69">
        <w:rPr>
          <w:lang w:eastAsia="tr-TR"/>
        </w:rPr>
        <w:t xml:space="preserve">- Hasta </w:t>
      </w:r>
      <w:proofErr w:type="spellStart"/>
      <w:r w:rsidRPr="001C4F69">
        <w:rPr>
          <w:lang w:eastAsia="tr-TR"/>
        </w:rPr>
        <w:t>çevresi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temas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</w:p>
    <w:p w:rsidR="00C252F8" w:rsidRPr="001C4F69" w:rsidRDefault="00C252F8" w:rsidP="00C252F8">
      <w:pPr>
        <w:spacing w:line="360" w:lineRule="auto"/>
        <w:ind w:firstLine="567"/>
        <w:jc w:val="both"/>
        <w:rPr>
          <w:lang w:eastAsia="tr-TR"/>
        </w:rPr>
      </w:pPr>
      <w:r w:rsidRPr="001C4F69">
        <w:rPr>
          <w:lang w:eastAsia="tr-TR"/>
        </w:rPr>
        <w:t xml:space="preserve">- Hasta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temasta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hastanın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kirli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alanına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temas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edilmesi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gerekti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ise</w:t>
      </w:r>
      <w:proofErr w:type="spellEnd"/>
      <w:r w:rsidRPr="001C4F69">
        <w:rPr>
          <w:lang w:eastAsia="tr-TR"/>
        </w:rPr>
        <w:t xml:space="preserve">, </w:t>
      </w:r>
      <w:proofErr w:type="spellStart"/>
      <w:r w:rsidRPr="001C4F69">
        <w:rPr>
          <w:lang w:eastAsia="tr-TR"/>
        </w:rPr>
        <w:t>bundan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temiz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alana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yapılacak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temas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öncesinde</w:t>
      </w:r>
      <w:proofErr w:type="spellEnd"/>
    </w:p>
    <w:p w:rsidR="00C252F8" w:rsidRPr="001C4F69" w:rsidRDefault="00C252F8" w:rsidP="00C252F8">
      <w:pPr>
        <w:spacing w:line="360" w:lineRule="auto"/>
        <w:jc w:val="both"/>
        <w:rPr>
          <w:lang w:eastAsia="tr-TR"/>
        </w:rPr>
      </w:pPr>
      <w:r w:rsidRPr="001C4F69">
        <w:rPr>
          <w:b/>
          <w:lang w:eastAsia="tr-TR"/>
        </w:rPr>
        <w:t>6.2.1</w:t>
      </w:r>
      <w:r w:rsidRPr="001C4F69">
        <w:rPr>
          <w:lang w:eastAsia="tr-TR"/>
        </w:rPr>
        <w:t xml:space="preserve"> El </w:t>
      </w:r>
      <w:proofErr w:type="spellStart"/>
      <w:r w:rsidRPr="001C4F69">
        <w:rPr>
          <w:lang w:eastAsia="tr-TR"/>
        </w:rPr>
        <w:t>antisepsisi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aşağıdaki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aşamalar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izlenerek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gerçekleştirilmelidir</w:t>
      </w:r>
      <w:proofErr w:type="spellEnd"/>
    </w:p>
    <w:p w:rsidR="00C252F8" w:rsidRPr="001C4F69" w:rsidRDefault="00C252F8" w:rsidP="00C252F8">
      <w:pPr>
        <w:spacing w:line="360" w:lineRule="auto"/>
        <w:ind w:firstLine="708"/>
        <w:jc w:val="both"/>
        <w:rPr>
          <w:lang w:eastAsia="tr-TR"/>
        </w:rPr>
      </w:pPr>
      <w:r w:rsidRPr="001C4F69">
        <w:rPr>
          <w:lang w:eastAsia="tr-TR"/>
        </w:rPr>
        <w:t xml:space="preserve">- </w:t>
      </w:r>
      <w:proofErr w:type="spellStart"/>
      <w:r w:rsidRPr="001C4F69">
        <w:rPr>
          <w:lang w:eastAsia="tr-TR"/>
        </w:rPr>
        <w:t>Alkol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bazlı</w:t>
      </w:r>
      <w:proofErr w:type="spellEnd"/>
      <w:r w:rsidRPr="001C4F69">
        <w:rPr>
          <w:lang w:eastAsia="tr-TR"/>
        </w:rPr>
        <w:t xml:space="preserve"> el </w:t>
      </w:r>
      <w:proofErr w:type="spellStart"/>
      <w:r w:rsidRPr="001C4F69">
        <w:rPr>
          <w:lang w:eastAsia="tr-TR"/>
        </w:rPr>
        <w:t>antiseptikleri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bu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amaçla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kullanımı</w:t>
      </w:r>
      <w:proofErr w:type="spellEnd"/>
      <w:r w:rsidRPr="001C4F69">
        <w:rPr>
          <w:lang w:eastAsia="tr-TR"/>
        </w:rPr>
        <w:t xml:space="preserve"> en </w:t>
      </w:r>
      <w:proofErr w:type="spellStart"/>
      <w:r w:rsidRPr="001C4F69">
        <w:rPr>
          <w:lang w:eastAsia="tr-TR"/>
        </w:rPr>
        <w:t>rahat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olan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solüsyonlardır</w:t>
      </w:r>
      <w:proofErr w:type="spellEnd"/>
    </w:p>
    <w:p w:rsidR="00C252F8" w:rsidRPr="001C4F69" w:rsidRDefault="00C252F8" w:rsidP="00C252F8">
      <w:pPr>
        <w:spacing w:line="360" w:lineRule="auto"/>
        <w:ind w:firstLine="708"/>
        <w:jc w:val="both"/>
        <w:rPr>
          <w:lang w:eastAsia="tr-TR"/>
        </w:rPr>
      </w:pPr>
      <w:r w:rsidRPr="001C4F69">
        <w:rPr>
          <w:lang w:eastAsia="tr-TR"/>
        </w:rPr>
        <w:t>-</w:t>
      </w:r>
      <w:proofErr w:type="spellStart"/>
      <w:r w:rsidRPr="001C4F69">
        <w:rPr>
          <w:lang w:eastAsia="tr-TR"/>
        </w:rPr>
        <w:t>Uygun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dağıtıcı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sistemi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olan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üründen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avuç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içerisine</w:t>
      </w:r>
      <w:proofErr w:type="spellEnd"/>
      <w:r w:rsidRPr="001C4F69">
        <w:rPr>
          <w:lang w:eastAsia="tr-TR"/>
        </w:rPr>
        <w:t xml:space="preserve"> 3-5 ml </w:t>
      </w:r>
      <w:proofErr w:type="spellStart"/>
      <w:r w:rsidRPr="001C4F69">
        <w:rPr>
          <w:lang w:eastAsia="tr-TR"/>
        </w:rPr>
        <w:t>antiseptik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solüsyon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alındıktan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avuç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içleri</w:t>
      </w:r>
      <w:proofErr w:type="spellEnd"/>
      <w:r w:rsidRPr="001C4F69">
        <w:rPr>
          <w:lang w:eastAsia="tr-TR"/>
        </w:rPr>
        <w:t xml:space="preserve">, her </w:t>
      </w:r>
      <w:proofErr w:type="spellStart"/>
      <w:r w:rsidRPr="001C4F69">
        <w:rPr>
          <w:lang w:eastAsia="tr-TR"/>
        </w:rPr>
        <w:t>iki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elin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yüzeyi</w:t>
      </w:r>
      <w:proofErr w:type="spellEnd"/>
      <w:r w:rsidRPr="001C4F69">
        <w:rPr>
          <w:lang w:eastAsia="tr-TR"/>
        </w:rPr>
        <w:t xml:space="preserve">, </w:t>
      </w:r>
      <w:proofErr w:type="spellStart"/>
      <w:r w:rsidRPr="001C4F69">
        <w:rPr>
          <w:lang w:eastAsia="tr-TR"/>
        </w:rPr>
        <w:t>parmak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araları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başparmak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solüsyon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iyice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ovulmalı</w:t>
      </w:r>
      <w:proofErr w:type="spellEnd"/>
      <w:r w:rsidRPr="001C4F69">
        <w:rPr>
          <w:lang w:eastAsia="tr-TR"/>
        </w:rPr>
        <w:t xml:space="preserve">, </w:t>
      </w:r>
      <w:proofErr w:type="spellStart"/>
      <w:r w:rsidRPr="001C4F69">
        <w:rPr>
          <w:lang w:eastAsia="tr-TR"/>
        </w:rPr>
        <w:t>takiben</w:t>
      </w:r>
      <w:proofErr w:type="spellEnd"/>
      <w:r w:rsidRPr="001C4F69">
        <w:rPr>
          <w:lang w:eastAsia="tr-TR"/>
        </w:rPr>
        <w:t xml:space="preserve"> her </w:t>
      </w:r>
      <w:proofErr w:type="spellStart"/>
      <w:r w:rsidRPr="001C4F69">
        <w:rPr>
          <w:lang w:eastAsia="tr-TR"/>
        </w:rPr>
        <w:t>iki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elin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parmak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uçları</w:t>
      </w:r>
      <w:proofErr w:type="spellEnd"/>
      <w:r w:rsidRPr="001C4F69">
        <w:rPr>
          <w:lang w:eastAsia="tr-TR"/>
        </w:rPr>
        <w:t xml:space="preserve">, </w:t>
      </w:r>
      <w:proofErr w:type="spellStart"/>
      <w:r w:rsidRPr="001C4F69">
        <w:rPr>
          <w:lang w:eastAsia="tr-TR"/>
        </w:rPr>
        <w:t>diğer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avucun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içerisinde</w:t>
      </w:r>
      <w:proofErr w:type="spellEnd"/>
      <w:r w:rsidRPr="001C4F69">
        <w:rPr>
          <w:lang w:eastAsia="tr-TR"/>
        </w:rPr>
        <w:t xml:space="preserve"> en </w:t>
      </w:r>
      <w:proofErr w:type="spellStart"/>
      <w:r w:rsidRPr="001C4F69">
        <w:rPr>
          <w:lang w:eastAsia="tr-TR"/>
        </w:rPr>
        <w:t>az</w:t>
      </w:r>
      <w:proofErr w:type="spellEnd"/>
      <w:r w:rsidRPr="001C4F69">
        <w:rPr>
          <w:lang w:eastAsia="tr-TR"/>
        </w:rPr>
        <w:t xml:space="preserve"> 15-20 </w:t>
      </w:r>
      <w:proofErr w:type="spellStart"/>
      <w:r w:rsidRPr="001C4F69">
        <w:rPr>
          <w:lang w:eastAsia="tr-TR"/>
        </w:rPr>
        <w:t>saniye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süre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ovularak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alkol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bazlı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solüsyonun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kendiliğinden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kuruması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beklenmelidir</w:t>
      </w:r>
      <w:proofErr w:type="spellEnd"/>
    </w:p>
    <w:p w:rsidR="00C252F8" w:rsidRPr="001C4F69" w:rsidRDefault="00C252F8" w:rsidP="00C252F8">
      <w:pPr>
        <w:spacing w:line="360" w:lineRule="auto"/>
        <w:ind w:firstLine="708"/>
        <w:jc w:val="both"/>
        <w:rPr>
          <w:lang w:eastAsia="tr-TR"/>
        </w:rPr>
      </w:pPr>
      <w:r w:rsidRPr="001C4F69">
        <w:rPr>
          <w:lang w:eastAsia="tr-TR"/>
        </w:rPr>
        <w:t xml:space="preserve">- Bu </w:t>
      </w:r>
      <w:proofErr w:type="spellStart"/>
      <w:r w:rsidRPr="001C4F69">
        <w:rPr>
          <w:lang w:eastAsia="tr-TR"/>
        </w:rPr>
        <w:t>işlem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sonrasında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kurulama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amaçlı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kağıt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havlu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kullanılmamalıdır</w:t>
      </w:r>
      <w:proofErr w:type="spellEnd"/>
    </w:p>
    <w:p w:rsidR="00C252F8" w:rsidRPr="001C4F69" w:rsidRDefault="00C252F8" w:rsidP="00C252F8">
      <w:pPr>
        <w:spacing w:line="360" w:lineRule="auto"/>
        <w:ind w:firstLine="708"/>
        <w:jc w:val="both"/>
        <w:rPr>
          <w:lang w:eastAsia="tr-TR"/>
        </w:rPr>
      </w:pPr>
      <w:r w:rsidRPr="001C4F69">
        <w:rPr>
          <w:lang w:eastAsia="tr-TR"/>
        </w:rPr>
        <w:t xml:space="preserve">- El </w:t>
      </w:r>
      <w:proofErr w:type="spellStart"/>
      <w:r w:rsidRPr="001C4F69">
        <w:rPr>
          <w:lang w:eastAsia="tr-TR"/>
        </w:rPr>
        <w:t>antiseptikleri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ile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sağlanan</w:t>
      </w:r>
      <w:proofErr w:type="spellEnd"/>
      <w:r w:rsidRPr="001C4F69">
        <w:rPr>
          <w:lang w:eastAsia="tr-TR"/>
        </w:rPr>
        <w:t xml:space="preserve"> el </w:t>
      </w:r>
      <w:proofErr w:type="spellStart"/>
      <w:r w:rsidRPr="001C4F69">
        <w:rPr>
          <w:lang w:eastAsia="tr-TR"/>
        </w:rPr>
        <w:t>hijyeninden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sonra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su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ve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sıvı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sabunla</w:t>
      </w:r>
      <w:proofErr w:type="spellEnd"/>
      <w:r w:rsidRPr="001C4F69">
        <w:rPr>
          <w:lang w:eastAsia="tr-TR"/>
        </w:rPr>
        <w:t xml:space="preserve"> el </w:t>
      </w:r>
      <w:proofErr w:type="spellStart"/>
      <w:r w:rsidRPr="001C4F69">
        <w:rPr>
          <w:lang w:eastAsia="tr-TR"/>
        </w:rPr>
        <w:t>yıkanması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gerekli</w:t>
      </w:r>
      <w:proofErr w:type="spellEnd"/>
      <w:r w:rsidRPr="001C4F69">
        <w:rPr>
          <w:lang w:eastAsia="tr-TR"/>
        </w:rPr>
        <w:t xml:space="preserve"> </w:t>
      </w:r>
      <w:proofErr w:type="spellStart"/>
      <w:r w:rsidRPr="001C4F69">
        <w:rPr>
          <w:lang w:eastAsia="tr-TR"/>
        </w:rPr>
        <w:t>değildir</w:t>
      </w:r>
      <w:proofErr w:type="spellEnd"/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6.3-</w:t>
      </w:r>
      <w:r w:rsidRPr="001C4F69">
        <w:rPr>
          <w:rFonts w:eastAsia="Calibri"/>
          <w:b/>
          <w:lang w:val="es-ES_tradnl"/>
        </w:rPr>
        <w:t>Malzemenin Steril Kabul Edilmesi İçin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6.3.1-</w:t>
      </w:r>
      <w:r w:rsidRPr="001C4F69">
        <w:rPr>
          <w:rFonts w:eastAsia="Calibri"/>
          <w:lang w:val="es-ES_tradnl"/>
        </w:rPr>
        <w:t>Malzemenin sterilitesinden şüphe edilmemelidir.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6.3.2-.</w:t>
      </w:r>
      <w:r w:rsidRPr="001C4F69">
        <w:rPr>
          <w:rFonts w:eastAsia="Calibri"/>
          <w:lang w:val="es-ES_tradnl"/>
        </w:rPr>
        <w:t>Son kullanma tarihi geçmiş olmamalıdır.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6.3.3-</w:t>
      </w:r>
      <w:r w:rsidRPr="001C4F69">
        <w:rPr>
          <w:rFonts w:eastAsia="Calibri"/>
          <w:lang w:val="es-ES_tradnl"/>
        </w:rPr>
        <w:t>Paketi yırtılmış veya yıpranmış olmamalıdır.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>6.3.4-</w:t>
      </w:r>
      <w:r w:rsidRPr="001C4F69">
        <w:rPr>
          <w:rFonts w:eastAsia="Calibri"/>
          <w:lang w:val="es-ES_tradnl"/>
        </w:rPr>
        <w:t>Islanmış veya nemlenmiş olmamalıdır.</w:t>
      </w:r>
    </w:p>
    <w:p w:rsidR="00C252F8" w:rsidRPr="001C4F69" w:rsidRDefault="00C252F8" w:rsidP="00C252F8">
      <w:pPr>
        <w:spacing w:line="360" w:lineRule="auto"/>
        <w:jc w:val="both"/>
        <w:rPr>
          <w:rFonts w:eastAsia="Calibri"/>
          <w:lang w:val="es-ES_tradnl"/>
        </w:rPr>
      </w:pPr>
      <w:r w:rsidRPr="001C4F69">
        <w:rPr>
          <w:rFonts w:eastAsia="Calibri"/>
          <w:b/>
          <w:bCs/>
          <w:lang w:val="es-ES_tradnl"/>
        </w:rPr>
        <w:t xml:space="preserve"> 6.3.5-</w:t>
      </w:r>
      <w:r w:rsidRPr="001C4F69">
        <w:rPr>
          <w:lang w:val="es-ES_tradnl"/>
        </w:rPr>
        <w:t>Ste</w:t>
      </w:r>
      <w:r w:rsidRPr="001C4F69">
        <w:rPr>
          <w:rFonts w:eastAsia="Calibri"/>
          <w:lang w:val="es-ES_tradnl"/>
        </w:rPr>
        <w:t>ril olduğunu gös</w:t>
      </w:r>
      <w:r w:rsidRPr="001C4F69">
        <w:rPr>
          <w:lang w:val="es-ES_tradnl"/>
        </w:rPr>
        <w:t>teren indikatör okunabilmelidir.</w:t>
      </w:r>
    </w:p>
    <w:p w:rsidR="00C252F8" w:rsidRPr="001C4F69" w:rsidRDefault="00C252F8" w:rsidP="00C252F8">
      <w:pPr>
        <w:spacing w:before="80"/>
        <w:rPr>
          <w:rFonts w:eastAsia="Calibri"/>
          <w:b/>
          <w:bCs/>
        </w:rPr>
      </w:pPr>
      <w:r w:rsidRPr="001C4F69">
        <w:rPr>
          <w:rFonts w:eastAsia="Calibri"/>
          <w:b/>
          <w:bCs/>
        </w:rPr>
        <w:lastRenderedPageBreak/>
        <w:t xml:space="preserve">6.4-Çalışanlar </w:t>
      </w:r>
      <w:proofErr w:type="spellStart"/>
      <w:r w:rsidRPr="001C4F69">
        <w:rPr>
          <w:rFonts w:eastAsia="Calibri"/>
          <w:b/>
          <w:bCs/>
        </w:rPr>
        <w:t>Açısından</w:t>
      </w:r>
      <w:proofErr w:type="spellEnd"/>
      <w:r w:rsidRPr="001C4F69">
        <w:rPr>
          <w:rFonts w:eastAsia="Calibri"/>
          <w:b/>
          <w:bCs/>
        </w:rPr>
        <w:t xml:space="preserve"> </w:t>
      </w:r>
      <w:proofErr w:type="spellStart"/>
      <w:r w:rsidRPr="001C4F69">
        <w:rPr>
          <w:rFonts w:eastAsia="Calibri"/>
          <w:b/>
          <w:bCs/>
        </w:rPr>
        <w:t>Kurallar</w:t>
      </w:r>
      <w:proofErr w:type="spellEnd"/>
    </w:p>
    <w:p w:rsidR="00C252F8" w:rsidRPr="001C4F69" w:rsidRDefault="00C252F8" w:rsidP="00C252F8">
      <w:pPr>
        <w:spacing w:before="80"/>
        <w:rPr>
          <w:b/>
          <w:bCs/>
        </w:rPr>
      </w:pPr>
      <w:r w:rsidRPr="001C4F69">
        <w:rPr>
          <w:b/>
          <w:bCs/>
        </w:rPr>
        <w:t>6.4</w:t>
      </w:r>
      <w:r w:rsidRPr="001C4F69">
        <w:rPr>
          <w:rFonts w:eastAsia="Calibri"/>
          <w:b/>
          <w:bCs/>
        </w:rPr>
        <w:t>.1-</w:t>
      </w:r>
      <w:r w:rsidRPr="001C4F69">
        <w:rPr>
          <w:rFonts w:eastAsia="Calibri"/>
          <w:bCs/>
        </w:rPr>
        <w:t>E</w:t>
      </w:r>
      <w:r w:rsidRPr="001C4F69">
        <w:rPr>
          <w:rFonts w:eastAsia="Calibri"/>
        </w:rPr>
        <w:t xml:space="preserve">l </w:t>
      </w:r>
      <w:proofErr w:type="spellStart"/>
      <w:r w:rsidRPr="001C4F69">
        <w:rPr>
          <w:rFonts w:eastAsia="Calibri"/>
        </w:rPr>
        <w:t>hijyeni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eldiven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kullanım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rehberine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göre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uygulamak</w:t>
      </w:r>
      <w:proofErr w:type="spellEnd"/>
      <w:r w:rsidRPr="001C4F69">
        <w:rPr>
          <w:rFonts w:eastAsia="Calibri"/>
        </w:rPr>
        <w:t xml:space="preserve">.  </w:t>
      </w:r>
      <w:r w:rsidRPr="001C4F69">
        <w:rPr>
          <w:b/>
          <w:bCs/>
        </w:rPr>
        <w:t xml:space="preserve"> </w:t>
      </w:r>
    </w:p>
    <w:p w:rsidR="00C252F8" w:rsidRPr="001C4F69" w:rsidRDefault="00C252F8" w:rsidP="00C252F8">
      <w:pPr>
        <w:spacing w:before="80"/>
        <w:rPr>
          <w:rFonts w:eastAsia="Calibri"/>
        </w:rPr>
      </w:pPr>
      <w:r w:rsidRPr="001C4F69">
        <w:rPr>
          <w:b/>
          <w:bCs/>
        </w:rPr>
        <w:t>6</w:t>
      </w:r>
      <w:r w:rsidRPr="001C4F69">
        <w:rPr>
          <w:rFonts w:eastAsia="Calibri"/>
          <w:b/>
          <w:bCs/>
        </w:rPr>
        <w:t>.4.2-</w:t>
      </w:r>
      <w:r w:rsidRPr="001C4F69">
        <w:rPr>
          <w:rFonts w:eastAsia="Calibri"/>
        </w:rPr>
        <w:t xml:space="preserve">Kontaminasyondan </w:t>
      </w:r>
      <w:proofErr w:type="spellStart"/>
      <w:r w:rsidRPr="001C4F69">
        <w:rPr>
          <w:rFonts w:eastAsia="Calibri"/>
        </w:rPr>
        <w:t>korunmak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için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disposbale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hekim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önlüğü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kullanmak</w:t>
      </w:r>
      <w:proofErr w:type="gramStart"/>
      <w:r w:rsidRPr="001C4F69">
        <w:rPr>
          <w:rFonts w:eastAsia="Calibri"/>
        </w:rPr>
        <w:t>,hastaların</w:t>
      </w:r>
      <w:proofErr w:type="spellEnd"/>
      <w:proofErr w:type="gram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kullandığı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eşyalara</w:t>
      </w:r>
      <w:proofErr w:type="spellEnd"/>
      <w:r w:rsidRPr="001C4F69">
        <w:rPr>
          <w:rFonts w:eastAsia="Calibri"/>
        </w:rPr>
        <w:t xml:space="preserve"> </w:t>
      </w:r>
      <w:r w:rsidRPr="001C4F69">
        <w:t xml:space="preserve">   </w:t>
      </w:r>
      <w:proofErr w:type="spellStart"/>
      <w:r w:rsidRPr="001C4F69">
        <w:rPr>
          <w:rFonts w:eastAsia="Calibri"/>
        </w:rPr>
        <w:t>temas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etmemek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before="80"/>
        <w:rPr>
          <w:rFonts w:eastAsia="Calibri"/>
        </w:rPr>
      </w:pPr>
      <w:r w:rsidRPr="001C4F69">
        <w:rPr>
          <w:rFonts w:eastAsia="Calibri"/>
          <w:b/>
        </w:rPr>
        <w:t xml:space="preserve"> 6.4</w:t>
      </w:r>
      <w:r w:rsidRPr="001C4F69">
        <w:rPr>
          <w:rFonts w:eastAsia="Calibri"/>
          <w:b/>
          <w:bCs/>
        </w:rPr>
        <w:t>.3-</w:t>
      </w:r>
      <w:r w:rsidRPr="001C4F69">
        <w:rPr>
          <w:rFonts w:eastAsia="Calibri"/>
        </w:rPr>
        <w:t xml:space="preserve">Hasta </w:t>
      </w:r>
      <w:proofErr w:type="spellStart"/>
      <w:r w:rsidRPr="001C4F69">
        <w:rPr>
          <w:rFonts w:eastAsia="Calibri"/>
        </w:rPr>
        <w:t>ünitine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dayanmamak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oturmamak</w:t>
      </w:r>
      <w:proofErr w:type="spellEnd"/>
    </w:p>
    <w:p w:rsidR="00C252F8" w:rsidRPr="001C4F69" w:rsidRDefault="00C252F8" w:rsidP="00C252F8">
      <w:pPr>
        <w:rPr>
          <w:rFonts w:eastAsia="Calibri"/>
          <w:b/>
        </w:rPr>
      </w:pPr>
      <w:r w:rsidRPr="001C4F69">
        <w:rPr>
          <w:b/>
        </w:rPr>
        <w:t>6.4</w:t>
      </w:r>
      <w:r w:rsidRPr="001C4F69">
        <w:rPr>
          <w:rFonts w:eastAsia="Calibri"/>
          <w:b/>
        </w:rPr>
        <w:t>.4</w:t>
      </w:r>
      <w:r w:rsidRPr="001C4F69">
        <w:rPr>
          <w:rFonts w:eastAsia="Calibri"/>
        </w:rPr>
        <w:t xml:space="preserve">-Kişisel </w:t>
      </w:r>
      <w:proofErr w:type="spellStart"/>
      <w:r w:rsidRPr="001C4F69">
        <w:rPr>
          <w:rFonts w:eastAsia="Calibri"/>
        </w:rPr>
        <w:t>koruyucu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önlemleri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almak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before="80"/>
        <w:rPr>
          <w:rFonts w:eastAsia="Calibri"/>
          <w:b/>
          <w:bCs/>
        </w:rPr>
      </w:pPr>
      <w:r w:rsidRPr="001C4F69">
        <w:rPr>
          <w:rFonts w:eastAsia="Calibri"/>
          <w:b/>
          <w:bCs/>
        </w:rPr>
        <w:t xml:space="preserve">6.5-Çevre </w:t>
      </w:r>
      <w:proofErr w:type="spellStart"/>
      <w:r w:rsidRPr="001C4F69">
        <w:rPr>
          <w:rFonts w:eastAsia="Calibri"/>
          <w:b/>
          <w:bCs/>
        </w:rPr>
        <w:t>Açısından</w:t>
      </w:r>
      <w:proofErr w:type="spellEnd"/>
      <w:r w:rsidRPr="001C4F69">
        <w:rPr>
          <w:rFonts w:eastAsia="Calibri"/>
          <w:b/>
          <w:bCs/>
        </w:rPr>
        <w:t xml:space="preserve"> </w:t>
      </w:r>
      <w:proofErr w:type="spellStart"/>
      <w:r w:rsidRPr="001C4F69">
        <w:rPr>
          <w:rFonts w:eastAsia="Calibri"/>
          <w:b/>
          <w:bCs/>
        </w:rPr>
        <w:t>Kural</w:t>
      </w:r>
      <w:r w:rsidRPr="001C4F69">
        <w:rPr>
          <w:rFonts w:eastAsia="Calibri"/>
          <w:b/>
        </w:rPr>
        <w:t>lar</w:t>
      </w:r>
      <w:proofErr w:type="spellEnd"/>
    </w:p>
    <w:p w:rsidR="00C252F8" w:rsidRPr="001C4F69" w:rsidRDefault="00C252F8" w:rsidP="00C252F8">
      <w:pPr>
        <w:spacing w:before="80"/>
        <w:rPr>
          <w:rFonts w:eastAsia="Calibri"/>
        </w:rPr>
      </w:pPr>
      <w:r w:rsidRPr="001C4F69">
        <w:rPr>
          <w:rFonts w:eastAsia="Calibri"/>
          <w:b/>
          <w:bCs/>
        </w:rPr>
        <w:t>6.5.1-</w:t>
      </w:r>
      <w:proofErr w:type="gramStart"/>
      <w:r w:rsidRPr="001C4F69">
        <w:rPr>
          <w:rFonts w:eastAsia="Calibri"/>
        </w:rPr>
        <w:t xml:space="preserve">Kliniklerdeki  </w:t>
      </w:r>
      <w:proofErr w:type="spellStart"/>
      <w:r w:rsidRPr="001C4F69">
        <w:rPr>
          <w:rFonts w:eastAsia="Calibri"/>
        </w:rPr>
        <w:t>temiz</w:t>
      </w:r>
      <w:proofErr w:type="spellEnd"/>
      <w:proofErr w:type="gram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kirli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malzemeler</w:t>
      </w:r>
      <w:proofErr w:type="spellEnd"/>
      <w:r w:rsidRPr="001C4F69">
        <w:rPr>
          <w:rFonts w:eastAsia="Calibri"/>
        </w:rPr>
        <w:t xml:space="preserve"> net </w:t>
      </w:r>
      <w:proofErr w:type="spellStart"/>
      <w:r w:rsidRPr="001C4F69">
        <w:rPr>
          <w:rFonts w:eastAsia="Calibri"/>
        </w:rPr>
        <w:t>olarak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bilinmeli</w:t>
      </w:r>
      <w:proofErr w:type="spellEnd"/>
      <w:r w:rsidRPr="001C4F69">
        <w:rPr>
          <w:rFonts w:eastAsia="Calibri"/>
        </w:rPr>
        <w:t xml:space="preserve">, </w:t>
      </w:r>
      <w:proofErr w:type="spellStart"/>
      <w:r w:rsidRPr="001C4F69">
        <w:rPr>
          <w:rFonts w:eastAsia="Calibri"/>
        </w:rPr>
        <w:t>ayrı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saklanmalı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ve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doğru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kullanılmalıdır</w:t>
      </w:r>
      <w:proofErr w:type="spellEnd"/>
      <w:r w:rsidRPr="001C4F69">
        <w:rPr>
          <w:rFonts w:eastAsia="Calibri"/>
        </w:rPr>
        <w:t>.</w:t>
      </w:r>
    </w:p>
    <w:p w:rsidR="00C252F8" w:rsidRPr="001C4F69" w:rsidRDefault="00C252F8" w:rsidP="00C252F8">
      <w:pPr>
        <w:spacing w:before="80"/>
      </w:pPr>
      <w:r w:rsidRPr="001C4F69">
        <w:rPr>
          <w:rFonts w:eastAsia="Calibri"/>
          <w:b/>
          <w:bCs/>
        </w:rPr>
        <w:t xml:space="preserve"> 6.5.2-</w:t>
      </w:r>
      <w:r w:rsidRPr="001C4F69">
        <w:rPr>
          <w:rFonts w:eastAsia="Calibri"/>
        </w:rPr>
        <w:t xml:space="preserve">Kliniklerde </w:t>
      </w:r>
      <w:proofErr w:type="spellStart"/>
      <w:r w:rsidRPr="001C4F69">
        <w:rPr>
          <w:rFonts w:eastAsia="Calibri"/>
        </w:rPr>
        <w:t>Temizlik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prosedürüne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uygun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olarak</w:t>
      </w:r>
      <w:proofErr w:type="spellEnd"/>
      <w:r w:rsidRPr="001C4F69">
        <w:rPr>
          <w:rFonts w:eastAsia="Calibri"/>
        </w:rPr>
        <w:t xml:space="preserve"> </w:t>
      </w:r>
      <w:proofErr w:type="spellStart"/>
      <w:r w:rsidRPr="001C4F69">
        <w:rPr>
          <w:rFonts w:eastAsia="Calibri"/>
        </w:rPr>
        <w:t>yapılmalıdır</w:t>
      </w:r>
      <w:proofErr w:type="spellEnd"/>
      <w:r w:rsidRPr="001C4F69">
        <w:t>.</w:t>
      </w: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tbl>
      <w:tblPr>
        <w:tblStyle w:val="TabloKlavuzu"/>
        <w:tblpPr w:leftFromText="141" w:rightFromText="141" w:vertAnchor="text" w:horzAnchor="margin" w:tblpXSpec="center" w:tblpY="78"/>
        <w:tblW w:w="10347" w:type="dxa"/>
        <w:tblLook w:val="04A0" w:firstRow="1" w:lastRow="0" w:firstColumn="1" w:lastColumn="0" w:noHBand="0" w:noVBand="1"/>
      </w:tblPr>
      <w:tblGrid>
        <w:gridCol w:w="3969"/>
        <w:gridCol w:w="3638"/>
        <w:gridCol w:w="2740"/>
      </w:tblGrid>
      <w:tr w:rsidR="00C252F8" w:rsidRPr="001C4F69" w:rsidTr="005E52F3">
        <w:trPr>
          <w:trHeight w:val="557"/>
        </w:trPr>
        <w:tc>
          <w:tcPr>
            <w:tcW w:w="3969" w:type="dxa"/>
            <w:shd w:val="clear" w:color="auto" w:fill="F2F2F2" w:themeFill="background1" w:themeFillShade="F2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  <w:proofErr w:type="spellStart"/>
            <w:r w:rsidRPr="001C4F69">
              <w:rPr>
                <w:b/>
              </w:rPr>
              <w:t>Hazırlayan</w:t>
            </w:r>
            <w:proofErr w:type="spellEnd"/>
            <w:r w:rsidRPr="001C4F69">
              <w:rPr>
                <w:b/>
              </w:rPr>
              <w:t xml:space="preserve"> </w:t>
            </w:r>
          </w:p>
          <w:p w:rsidR="00C252F8" w:rsidRPr="001C4F69" w:rsidRDefault="00C252F8" w:rsidP="00D044B1">
            <w:pPr>
              <w:jc w:val="center"/>
              <w:rPr>
                <w:b/>
              </w:rPr>
            </w:pPr>
            <w:proofErr w:type="spellStart"/>
            <w:r w:rsidRPr="001C4F69">
              <w:rPr>
                <w:b/>
              </w:rPr>
              <w:t>Kalite</w:t>
            </w:r>
            <w:proofErr w:type="spellEnd"/>
            <w:r w:rsidRPr="001C4F69">
              <w:rPr>
                <w:b/>
              </w:rPr>
              <w:t xml:space="preserve"> </w:t>
            </w:r>
            <w:proofErr w:type="spellStart"/>
            <w:r w:rsidRPr="001C4F69">
              <w:rPr>
                <w:b/>
              </w:rPr>
              <w:t>Birim</w:t>
            </w:r>
            <w:proofErr w:type="spellEnd"/>
            <w:r w:rsidRPr="001C4F69">
              <w:rPr>
                <w:b/>
              </w:rPr>
              <w:t xml:space="preserve"> </w:t>
            </w:r>
            <w:proofErr w:type="spellStart"/>
            <w:r w:rsidRPr="001C4F69">
              <w:rPr>
                <w:b/>
              </w:rPr>
              <w:t>Sorumlusu</w:t>
            </w:r>
            <w:proofErr w:type="spellEnd"/>
            <w:r w:rsidRPr="001C4F69">
              <w:rPr>
                <w:b/>
              </w:rPr>
              <w:t xml:space="preserve">                             </w:t>
            </w:r>
          </w:p>
        </w:tc>
        <w:tc>
          <w:tcPr>
            <w:tcW w:w="3638" w:type="dxa"/>
            <w:shd w:val="clear" w:color="auto" w:fill="F2F2F2" w:themeFill="background1" w:themeFillShade="F2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  <w:proofErr w:type="spellStart"/>
            <w:r w:rsidRPr="001C4F69">
              <w:rPr>
                <w:b/>
              </w:rPr>
              <w:t>Kontrol</w:t>
            </w:r>
            <w:proofErr w:type="spellEnd"/>
            <w:r w:rsidRPr="001C4F69">
              <w:rPr>
                <w:b/>
              </w:rPr>
              <w:t xml:space="preserve"> Eden                             </w:t>
            </w:r>
            <w:proofErr w:type="spellStart"/>
            <w:r w:rsidRPr="001C4F69">
              <w:rPr>
                <w:b/>
              </w:rPr>
              <w:t>Kalite</w:t>
            </w:r>
            <w:proofErr w:type="spellEnd"/>
            <w:r w:rsidRPr="001C4F69">
              <w:rPr>
                <w:b/>
              </w:rPr>
              <w:t xml:space="preserve"> </w:t>
            </w:r>
            <w:proofErr w:type="spellStart"/>
            <w:r w:rsidRPr="001C4F69">
              <w:rPr>
                <w:b/>
              </w:rPr>
              <w:t>Yönetim</w:t>
            </w:r>
            <w:proofErr w:type="spellEnd"/>
            <w:r w:rsidRPr="001C4F69">
              <w:rPr>
                <w:b/>
              </w:rPr>
              <w:t xml:space="preserve"> </w:t>
            </w:r>
            <w:proofErr w:type="spellStart"/>
            <w:r w:rsidRPr="001C4F69">
              <w:rPr>
                <w:b/>
              </w:rPr>
              <w:t>Direktörü</w:t>
            </w:r>
            <w:proofErr w:type="spellEnd"/>
          </w:p>
        </w:tc>
        <w:tc>
          <w:tcPr>
            <w:tcW w:w="2740" w:type="dxa"/>
            <w:shd w:val="clear" w:color="auto" w:fill="F2F2F2" w:themeFill="background1" w:themeFillShade="F2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  <w:proofErr w:type="spellStart"/>
            <w:r w:rsidRPr="001C4F69">
              <w:rPr>
                <w:b/>
              </w:rPr>
              <w:t>Onaylayan</w:t>
            </w:r>
            <w:proofErr w:type="spellEnd"/>
            <w:r w:rsidRPr="001C4F69">
              <w:rPr>
                <w:b/>
              </w:rPr>
              <w:t xml:space="preserve">                           </w:t>
            </w:r>
            <w:proofErr w:type="spellStart"/>
            <w:r w:rsidRPr="001C4F69">
              <w:rPr>
                <w:b/>
              </w:rPr>
              <w:t>Dekan</w:t>
            </w:r>
            <w:proofErr w:type="spellEnd"/>
          </w:p>
        </w:tc>
      </w:tr>
      <w:tr w:rsidR="00C252F8" w:rsidRPr="001C4F69" w:rsidTr="00C252F8">
        <w:trPr>
          <w:trHeight w:val="938"/>
        </w:trPr>
        <w:tc>
          <w:tcPr>
            <w:tcW w:w="3969" w:type="dxa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</w:p>
        </w:tc>
        <w:tc>
          <w:tcPr>
            <w:tcW w:w="3638" w:type="dxa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</w:p>
        </w:tc>
        <w:tc>
          <w:tcPr>
            <w:tcW w:w="2740" w:type="dxa"/>
          </w:tcPr>
          <w:p w:rsidR="00C252F8" w:rsidRPr="001C4F69" w:rsidRDefault="00C252F8" w:rsidP="00C252F8">
            <w:pPr>
              <w:jc w:val="center"/>
              <w:rPr>
                <w:b/>
              </w:rPr>
            </w:pPr>
          </w:p>
        </w:tc>
      </w:tr>
    </w:tbl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C252F8" w:rsidRPr="001C4F69" w:rsidRDefault="00C252F8" w:rsidP="00C252F8">
      <w:pPr>
        <w:spacing w:before="80"/>
        <w:rPr>
          <w:rFonts w:eastAsia="Calibri"/>
        </w:rPr>
      </w:pPr>
    </w:p>
    <w:p w:rsidR="006767FA" w:rsidRPr="001C4F69" w:rsidRDefault="006767FA" w:rsidP="00D973FB">
      <w:pPr>
        <w:tabs>
          <w:tab w:val="left" w:pos="3174"/>
          <w:tab w:val="left" w:pos="5436"/>
          <w:tab w:val="left" w:pos="7716"/>
          <w:tab w:val="left" w:pos="10028"/>
        </w:tabs>
        <w:rPr>
          <w:color w:val="151616"/>
          <w:position w:val="2"/>
        </w:rPr>
      </w:pPr>
    </w:p>
    <w:sectPr w:rsidR="006767FA" w:rsidRPr="001C4F69" w:rsidSect="006767FA">
      <w:headerReference w:type="default" r:id="rId7"/>
      <w:type w:val="continuous"/>
      <w:pgSz w:w="11910" w:h="16840"/>
      <w:pgMar w:top="100" w:right="260" w:bottom="280" w:left="240" w:header="28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55" w:rsidRDefault="00A41255" w:rsidP="006767FA">
      <w:r>
        <w:separator/>
      </w:r>
    </w:p>
  </w:endnote>
  <w:endnote w:type="continuationSeparator" w:id="0">
    <w:p w:rsidR="00A41255" w:rsidRDefault="00A41255" w:rsidP="0067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55" w:rsidRDefault="00A41255" w:rsidP="006767FA">
      <w:r>
        <w:separator/>
      </w:r>
    </w:p>
  </w:footnote>
  <w:footnote w:type="continuationSeparator" w:id="0">
    <w:p w:rsidR="00A41255" w:rsidRDefault="00A41255" w:rsidP="0067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8D" w:rsidRDefault="009E048D"/>
  <w:tbl>
    <w:tblPr>
      <w:tblW w:w="10571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958"/>
    </w:tblGrid>
    <w:tr w:rsidR="006767FA" w:rsidRPr="00426003" w:rsidTr="00DD1C53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:rsidR="006767FA" w:rsidRPr="00426003" w:rsidRDefault="003E31F5" w:rsidP="006767FA">
          <w:pPr>
            <w:jc w:val="center"/>
            <w:rPr>
              <w:b/>
              <w:sz w:val="20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6CD22489" wp14:editId="54D0874A">
                <wp:simplePos x="0" y="0"/>
                <wp:positionH relativeFrom="column">
                  <wp:posOffset>-48895</wp:posOffset>
                </wp:positionH>
                <wp:positionV relativeFrom="paragraph">
                  <wp:posOffset>1027430</wp:posOffset>
                </wp:positionV>
                <wp:extent cx="6629400" cy="73660"/>
                <wp:effectExtent l="0" t="0" r="0" b="2540"/>
                <wp:wrapNone/>
                <wp:docPr id="39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767FA" w:rsidRPr="00DB3ECB">
            <w:rPr>
              <w:b/>
              <w:noProof/>
              <w:lang w:val="tr-TR" w:eastAsia="tr-TR"/>
            </w:rPr>
            <w:drawing>
              <wp:inline distT="0" distB="0" distL="0" distR="0" wp14:anchorId="2BE38A78" wp14:editId="5343D869">
                <wp:extent cx="676275" cy="923925"/>
                <wp:effectExtent l="0" t="0" r="0" b="0"/>
                <wp:docPr id="38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:rsidR="006767FA" w:rsidRPr="001C4F69" w:rsidRDefault="006767FA" w:rsidP="008B2F1D">
          <w:pPr>
            <w:jc w:val="center"/>
            <w:rPr>
              <w:b/>
              <w:sz w:val="24"/>
              <w:szCs w:val="24"/>
            </w:rPr>
          </w:pPr>
          <w:r w:rsidRPr="001C4F69">
            <w:rPr>
              <w:b/>
              <w:sz w:val="24"/>
              <w:szCs w:val="24"/>
            </w:rPr>
            <w:t>T.C.</w:t>
          </w:r>
        </w:p>
        <w:p w:rsidR="009E048D" w:rsidRPr="001C4F69" w:rsidRDefault="006767FA" w:rsidP="008B2F1D">
          <w:pPr>
            <w:jc w:val="center"/>
            <w:rPr>
              <w:b/>
              <w:sz w:val="24"/>
              <w:szCs w:val="24"/>
            </w:rPr>
          </w:pPr>
          <w:r w:rsidRPr="001C4F69">
            <w:rPr>
              <w:b/>
              <w:sz w:val="24"/>
              <w:szCs w:val="24"/>
            </w:rPr>
            <w:t>SAKARYA ÜNİVERSİTESİ</w:t>
          </w:r>
        </w:p>
        <w:p w:rsidR="006767FA" w:rsidRPr="001C4F69" w:rsidRDefault="006767FA" w:rsidP="008B2F1D">
          <w:pPr>
            <w:jc w:val="center"/>
            <w:rPr>
              <w:b/>
              <w:sz w:val="24"/>
              <w:szCs w:val="24"/>
            </w:rPr>
          </w:pPr>
          <w:r w:rsidRPr="001C4F69">
            <w:rPr>
              <w:b/>
              <w:sz w:val="24"/>
              <w:szCs w:val="24"/>
            </w:rPr>
            <w:t>DİŞ HEKİMLİĞİ FAKÜLTESİ</w:t>
          </w:r>
        </w:p>
        <w:p w:rsidR="008B2F1D" w:rsidRPr="001C4F69" w:rsidRDefault="00103318" w:rsidP="008B2F1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UYGULAMA VE ARAŞTIRMA</w:t>
          </w:r>
          <w:r w:rsidR="008B2F1D" w:rsidRPr="001C4F69">
            <w:rPr>
              <w:b/>
              <w:sz w:val="24"/>
              <w:szCs w:val="24"/>
            </w:rPr>
            <w:t xml:space="preserve"> MERKEZİ</w:t>
          </w:r>
        </w:p>
        <w:p w:rsidR="006767FA" w:rsidRPr="00C252F8" w:rsidRDefault="00C252F8" w:rsidP="008B2F1D">
          <w:pPr>
            <w:pStyle w:val="GvdeMetni"/>
            <w:jc w:val="center"/>
            <w:rPr>
              <w:color w:val="151616"/>
              <w:sz w:val="28"/>
              <w:szCs w:val="28"/>
            </w:rPr>
          </w:pPr>
          <w:r w:rsidRPr="001C4F69">
            <w:rPr>
              <w:rFonts w:eastAsia="Calibri"/>
            </w:rPr>
            <w:t>ASEPSİ-ANTİSEPSİ KURALLARI</w:t>
          </w:r>
          <w:r w:rsidR="00103318">
            <w:rPr>
              <w:rFonts w:eastAsia="Calibri"/>
            </w:rPr>
            <w:t xml:space="preserve"> PROSEDÜRÜ</w:t>
          </w:r>
        </w:p>
      </w:tc>
      <w:tc>
        <w:tcPr>
          <w:tcW w:w="1958" w:type="dxa"/>
          <w:vAlign w:val="bottom"/>
        </w:tcPr>
        <w:p w:rsidR="006767FA" w:rsidRPr="008F3DEF" w:rsidRDefault="006767FA" w:rsidP="006767FA">
          <w:pPr>
            <w:rPr>
              <w:sz w:val="2"/>
              <w:szCs w:val="2"/>
            </w:rPr>
          </w:pPr>
        </w:p>
      </w:tc>
    </w:tr>
  </w:tbl>
  <w:p w:rsidR="006767FA" w:rsidRDefault="006767FA" w:rsidP="006767FA">
    <w:pPr>
      <w:pStyle w:val="stbilgi"/>
      <w:rPr>
        <w:sz w:val="4"/>
        <w:szCs w:val="4"/>
      </w:rPr>
    </w:pPr>
  </w:p>
  <w:p w:rsidR="006767FA" w:rsidRDefault="006767FA" w:rsidP="006767FA">
    <w:pPr>
      <w:pStyle w:val="stbilgi"/>
      <w:rPr>
        <w:sz w:val="4"/>
        <w:szCs w:val="4"/>
      </w:rPr>
    </w:pPr>
  </w:p>
  <w:p w:rsidR="006767FA" w:rsidRDefault="006767FA" w:rsidP="006767FA">
    <w:pPr>
      <w:pStyle w:val="stbilgi"/>
      <w:rPr>
        <w:sz w:val="4"/>
        <w:szCs w:val="4"/>
      </w:rPr>
    </w:pPr>
  </w:p>
  <w:p w:rsidR="006767FA" w:rsidRDefault="006767FA" w:rsidP="006767FA">
    <w:pPr>
      <w:pStyle w:val="stbilgi"/>
      <w:rPr>
        <w:sz w:val="4"/>
        <w:szCs w:val="4"/>
      </w:rPr>
    </w:pPr>
  </w:p>
  <w:p w:rsidR="006767FA" w:rsidRDefault="006767FA" w:rsidP="006767FA">
    <w:pPr>
      <w:pStyle w:val="stbilgi"/>
      <w:rPr>
        <w:sz w:val="4"/>
        <w:szCs w:val="4"/>
      </w:rPr>
    </w:pPr>
  </w:p>
  <w:tbl>
    <w:tblPr>
      <w:tblStyle w:val="TabloKlavuzu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41"/>
      <w:gridCol w:w="2741"/>
      <w:gridCol w:w="2741"/>
      <w:gridCol w:w="1685"/>
      <w:gridCol w:w="1291"/>
    </w:tblGrid>
    <w:tr w:rsidR="005E52F3" w:rsidTr="00DD1C53">
      <w:trPr>
        <w:jc w:val="center"/>
      </w:trPr>
      <w:tc>
        <w:tcPr>
          <w:tcW w:w="2741" w:type="dxa"/>
        </w:tcPr>
        <w:p w:rsidR="00103318" w:rsidRPr="0095737F" w:rsidRDefault="005E52F3" w:rsidP="00103318">
          <w:pPr>
            <w:rPr>
              <w:rStyle w:val="SayfaNumaras"/>
              <w:noProof/>
              <w:sz w:val="18"/>
              <w:szCs w:val="18"/>
            </w:rPr>
          </w:pPr>
          <w:r w:rsidRPr="0095737F">
            <w:rPr>
              <w:rStyle w:val="SayfaNumaras"/>
              <w:b/>
              <w:bCs/>
              <w:noProof/>
              <w:sz w:val="18"/>
              <w:szCs w:val="18"/>
            </w:rPr>
            <w:t>Doküman No:</w:t>
          </w:r>
          <w:r w:rsidRPr="0095737F">
            <w:rPr>
              <w:rStyle w:val="SayfaNumaras"/>
              <w:noProof/>
              <w:sz w:val="18"/>
              <w:szCs w:val="18"/>
            </w:rPr>
            <w:t xml:space="preserve"> </w:t>
          </w:r>
          <w:r w:rsidR="00103318">
            <w:rPr>
              <w:rStyle w:val="SayfaNumaras"/>
              <w:noProof/>
              <w:sz w:val="18"/>
              <w:szCs w:val="18"/>
            </w:rPr>
            <w:t>SEN07. PR. 01</w:t>
          </w:r>
        </w:p>
      </w:tc>
      <w:tc>
        <w:tcPr>
          <w:tcW w:w="2741" w:type="dxa"/>
        </w:tcPr>
        <w:p w:rsidR="005E52F3" w:rsidRPr="0095737F" w:rsidRDefault="005E52F3" w:rsidP="005E52F3">
          <w:pPr>
            <w:rPr>
              <w:rStyle w:val="SayfaNumaras"/>
              <w:noProof/>
              <w:sz w:val="18"/>
              <w:szCs w:val="18"/>
            </w:rPr>
          </w:pPr>
          <w:r w:rsidRPr="0095737F">
            <w:rPr>
              <w:rStyle w:val="SayfaNumaras"/>
              <w:b/>
              <w:bCs/>
              <w:noProof/>
              <w:sz w:val="18"/>
              <w:szCs w:val="18"/>
            </w:rPr>
            <w:t xml:space="preserve">Yayın Tarihi: </w:t>
          </w:r>
          <w:r w:rsidRPr="0095737F">
            <w:rPr>
              <w:rStyle w:val="SayfaNumaras"/>
              <w:noProof/>
              <w:sz w:val="18"/>
              <w:szCs w:val="18"/>
            </w:rPr>
            <w:t>31.12.2019</w:t>
          </w:r>
        </w:p>
      </w:tc>
      <w:tc>
        <w:tcPr>
          <w:tcW w:w="2741" w:type="dxa"/>
        </w:tcPr>
        <w:p w:rsidR="005E52F3" w:rsidRPr="0095737F" w:rsidRDefault="005E52F3" w:rsidP="005E52F3">
          <w:pPr>
            <w:rPr>
              <w:rStyle w:val="SayfaNumaras"/>
              <w:noProof/>
              <w:sz w:val="18"/>
              <w:szCs w:val="18"/>
            </w:rPr>
          </w:pPr>
          <w:r w:rsidRPr="0095737F">
            <w:rPr>
              <w:rStyle w:val="SayfaNumaras"/>
              <w:b/>
              <w:bCs/>
              <w:noProof/>
              <w:sz w:val="18"/>
              <w:szCs w:val="18"/>
            </w:rPr>
            <w:t>Revizyon Tarihi:</w:t>
          </w:r>
          <w:r w:rsidRPr="0095737F">
            <w:rPr>
              <w:rStyle w:val="SayfaNumaras"/>
              <w:noProof/>
              <w:sz w:val="18"/>
              <w:szCs w:val="18"/>
            </w:rPr>
            <w:t xml:space="preserve"> </w:t>
          </w:r>
          <w:r w:rsidRPr="00FA4922">
            <w:rPr>
              <w:rStyle w:val="SayfaNumaras"/>
              <w:noProof/>
              <w:sz w:val="18"/>
              <w:szCs w:val="18"/>
            </w:rPr>
            <w:t>31.12.2019</w:t>
          </w:r>
        </w:p>
        <w:p w:rsidR="005E52F3" w:rsidRPr="0095737F" w:rsidRDefault="005E52F3" w:rsidP="005E52F3">
          <w:pPr>
            <w:rPr>
              <w:rStyle w:val="SayfaNumaras"/>
              <w:noProof/>
              <w:sz w:val="18"/>
              <w:szCs w:val="18"/>
            </w:rPr>
          </w:pPr>
        </w:p>
      </w:tc>
      <w:tc>
        <w:tcPr>
          <w:tcW w:w="1685" w:type="dxa"/>
        </w:tcPr>
        <w:p w:rsidR="005E52F3" w:rsidRPr="0095737F" w:rsidRDefault="005E52F3" w:rsidP="005E52F3">
          <w:pPr>
            <w:rPr>
              <w:rStyle w:val="SayfaNumaras"/>
              <w:noProof/>
              <w:sz w:val="18"/>
              <w:szCs w:val="18"/>
            </w:rPr>
          </w:pPr>
          <w:r w:rsidRPr="0095737F">
            <w:rPr>
              <w:rStyle w:val="SayfaNumaras"/>
              <w:b/>
              <w:bCs/>
              <w:noProof/>
              <w:sz w:val="18"/>
              <w:szCs w:val="18"/>
            </w:rPr>
            <w:t>Revizyon No:</w:t>
          </w:r>
          <w:r w:rsidRPr="0095737F">
            <w:rPr>
              <w:rStyle w:val="SayfaNumaras"/>
              <w:noProof/>
              <w:sz w:val="18"/>
              <w:szCs w:val="18"/>
            </w:rPr>
            <w:t xml:space="preserve"> 0</w:t>
          </w:r>
        </w:p>
      </w:tc>
      <w:tc>
        <w:tcPr>
          <w:tcW w:w="1291" w:type="dxa"/>
        </w:tcPr>
        <w:p w:rsidR="005E52F3" w:rsidRPr="0095737F" w:rsidRDefault="005E52F3" w:rsidP="005E52F3">
          <w:pPr>
            <w:rPr>
              <w:rStyle w:val="SayfaNumaras"/>
              <w:noProof/>
              <w:sz w:val="18"/>
              <w:szCs w:val="18"/>
            </w:rPr>
          </w:pPr>
          <w:r w:rsidRPr="0095737F">
            <w:rPr>
              <w:rStyle w:val="SayfaNumaras"/>
              <w:b/>
              <w:bCs/>
              <w:noProof/>
              <w:sz w:val="18"/>
              <w:szCs w:val="18"/>
            </w:rPr>
            <w:t>Sayfa No:</w:t>
          </w:r>
          <w:r w:rsidRPr="0095737F">
            <w:rPr>
              <w:rStyle w:val="SayfaNumaras"/>
              <w:noProof/>
              <w:sz w:val="18"/>
              <w:szCs w:val="18"/>
            </w:rPr>
            <w:t xml:space="preserve"> </w:t>
          </w:r>
          <w:r w:rsidRPr="0095737F">
            <w:rPr>
              <w:rStyle w:val="SayfaNumaras"/>
              <w:noProof/>
              <w:sz w:val="18"/>
              <w:szCs w:val="18"/>
            </w:rPr>
            <w:fldChar w:fldCharType="begin"/>
          </w:r>
          <w:r w:rsidRPr="0095737F">
            <w:rPr>
              <w:rStyle w:val="SayfaNumaras"/>
              <w:noProof/>
              <w:sz w:val="18"/>
              <w:szCs w:val="18"/>
            </w:rPr>
            <w:instrText xml:space="preserve"> PAGE </w:instrText>
          </w:r>
          <w:r w:rsidRPr="0095737F">
            <w:rPr>
              <w:rStyle w:val="SayfaNumaras"/>
              <w:noProof/>
              <w:sz w:val="18"/>
              <w:szCs w:val="18"/>
            </w:rPr>
            <w:fldChar w:fldCharType="separate"/>
          </w:r>
          <w:r w:rsidR="003E31F5">
            <w:rPr>
              <w:rStyle w:val="SayfaNumaras"/>
              <w:noProof/>
              <w:sz w:val="18"/>
              <w:szCs w:val="18"/>
            </w:rPr>
            <w:t>3</w:t>
          </w:r>
          <w:r w:rsidRPr="0095737F">
            <w:rPr>
              <w:rStyle w:val="SayfaNumaras"/>
              <w:noProof/>
              <w:sz w:val="18"/>
              <w:szCs w:val="18"/>
            </w:rPr>
            <w:fldChar w:fldCharType="end"/>
          </w:r>
          <w:r w:rsidRPr="0095737F">
            <w:rPr>
              <w:rStyle w:val="SayfaNumaras"/>
              <w:noProof/>
              <w:sz w:val="18"/>
              <w:szCs w:val="18"/>
            </w:rPr>
            <w:t>/</w:t>
          </w:r>
          <w:r w:rsidRPr="0095737F">
            <w:rPr>
              <w:rStyle w:val="SayfaNumaras"/>
              <w:noProof/>
              <w:sz w:val="18"/>
              <w:szCs w:val="18"/>
            </w:rPr>
            <w:fldChar w:fldCharType="begin"/>
          </w:r>
          <w:r w:rsidRPr="0095737F">
            <w:rPr>
              <w:rStyle w:val="SayfaNumaras"/>
              <w:noProof/>
              <w:sz w:val="18"/>
              <w:szCs w:val="18"/>
            </w:rPr>
            <w:instrText xml:space="preserve"> NUMPAGES </w:instrText>
          </w:r>
          <w:r w:rsidRPr="0095737F">
            <w:rPr>
              <w:rStyle w:val="SayfaNumaras"/>
              <w:noProof/>
              <w:sz w:val="18"/>
              <w:szCs w:val="18"/>
            </w:rPr>
            <w:fldChar w:fldCharType="separate"/>
          </w:r>
          <w:r w:rsidR="003E31F5">
            <w:rPr>
              <w:rStyle w:val="SayfaNumaras"/>
              <w:noProof/>
              <w:sz w:val="18"/>
              <w:szCs w:val="18"/>
            </w:rPr>
            <w:t>3</w:t>
          </w:r>
          <w:r w:rsidRPr="0095737F">
            <w:rPr>
              <w:rStyle w:val="SayfaNumaras"/>
              <w:noProof/>
              <w:sz w:val="18"/>
              <w:szCs w:val="18"/>
            </w:rPr>
            <w:fldChar w:fldCharType="end"/>
          </w:r>
        </w:p>
      </w:tc>
    </w:tr>
  </w:tbl>
  <w:p w:rsidR="006767FA" w:rsidRPr="00346A66" w:rsidRDefault="006767FA" w:rsidP="006767FA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3068E"/>
    <w:multiLevelType w:val="hybridMultilevel"/>
    <w:tmpl w:val="4808C4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6F"/>
    <w:rsid w:val="00047FD0"/>
    <w:rsid w:val="0008427B"/>
    <w:rsid w:val="00090BA0"/>
    <w:rsid w:val="000915F1"/>
    <w:rsid w:val="000C707F"/>
    <w:rsid w:val="00103318"/>
    <w:rsid w:val="001C4F69"/>
    <w:rsid w:val="00215846"/>
    <w:rsid w:val="00297B48"/>
    <w:rsid w:val="002A38FC"/>
    <w:rsid w:val="00303151"/>
    <w:rsid w:val="0030755C"/>
    <w:rsid w:val="00333DE0"/>
    <w:rsid w:val="003E31F5"/>
    <w:rsid w:val="003F22F8"/>
    <w:rsid w:val="00407C58"/>
    <w:rsid w:val="00415B87"/>
    <w:rsid w:val="004B179E"/>
    <w:rsid w:val="004E7B83"/>
    <w:rsid w:val="005605F9"/>
    <w:rsid w:val="0057726F"/>
    <w:rsid w:val="00581857"/>
    <w:rsid w:val="00596728"/>
    <w:rsid w:val="005E52F3"/>
    <w:rsid w:val="00610A26"/>
    <w:rsid w:val="006767FA"/>
    <w:rsid w:val="006877B9"/>
    <w:rsid w:val="00690135"/>
    <w:rsid w:val="006E732A"/>
    <w:rsid w:val="00874C2B"/>
    <w:rsid w:val="008B2F1D"/>
    <w:rsid w:val="00941D7A"/>
    <w:rsid w:val="009E048D"/>
    <w:rsid w:val="009F722C"/>
    <w:rsid w:val="00A41255"/>
    <w:rsid w:val="00A57F22"/>
    <w:rsid w:val="00A925B6"/>
    <w:rsid w:val="00A9702A"/>
    <w:rsid w:val="00AC4029"/>
    <w:rsid w:val="00C13CB4"/>
    <w:rsid w:val="00C252F8"/>
    <w:rsid w:val="00CE1ED9"/>
    <w:rsid w:val="00D044B1"/>
    <w:rsid w:val="00D17CFA"/>
    <w:rsid w:val="00D34407"/>
    <w:rsid w:val="00D968A8"/>
    <w:rsid w:val="00D973FB"/>
    <w:rsid w:val="00E314C9"/>
    <w:rsid w:val="00E82560"/>
    <w:rsid w:val="00EA2187"/>
    <w:rsid w:val="00F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5D15CD-8230-464A-82EE-1BCE810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491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right="24"/>
      <w:jc w:val="center"/>
    </w:pPr>
  </w:style>
  <w:style w:type="table" w:styleId="TabloKlavuzu">
    <w:name w:val="Table Grid"/>
    <w:basedOn w:val="NormalTablo"/>
    <w:uiPriority w:val="39"/>
    <w:rsid w:val="00A97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7FD0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nhideWhenUsed/>
    <w:rsid w:val="006767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767F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767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767FA"/>
    <w:rPr>
      <w:rFonts w:ascii="Times New Roman" w:eastAsia="Times New Roman" w:hAnsi="Times New Roman" w:cs="Times New Roman"/>
    </w:rPr>
  </w:style>
  <w:style w:type="character" w:styleId="SayfaNumaras">
    <w:name w:val="page number"/>
    <w:rsid w:val="006767FA"/>
  </w:style>
  <w:style w:type="paragraph" w:styleId="BalonMetni">
    <w:name w:val="Balloon Text"/>
    <w:basedOn w:val="Normal"/>
    <w:link w:val="BalonMetniChar"/>
    <w:uiPriority w:val="99"/>
    <w:semiHidden/>
    <w:unhideWhenUsed/>
    <w:rsid w:val="00333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D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ONAM FORMU GENEL HATLARI</vt:lpstr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ONAM FORMU GENEL HATLARI</dc:title>
  <dc:creator>SAU4</dc:creator>
  <cp:lastModifiedBy>SAU4</cp:lastModifiedBy>
  <cp:revision>11</cp:revision>
  <cp:lastPrinted>2020-06-15T11:21:00Z</cp:lastPrinted>
  <dcterms:created xsi:type="dcterms:W3CDTF">2019-11-29T13:20:00Z</dcterms:created>
  <dcterms:modified xsi:type="dcterms:W3CDTF">2020-06-15T12:29:00Z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2019-10-14T00:00:00Z</vt:filetime>
  </property>
</Properties>
</file>