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73" w:rsidRPr="00182A2F" w:rsidRDefault="00A16C73" w:rsidP="00712AB2">
      <w:pPr>
        <w:rPr>
          <w:sz w:val="22"/>
          <w:szCs w:val="22"/>
        </w:rPr>
      </w:pPr>
    </w:p>
    <w:tbl>
      <w:tblPr>
        <w:tblStyle w:val="TabloKlavuzu"/>
        <w:tblW w:w="14884" w:type="dxa"/>
        <w:tblInd w:w="279" w:type="dxa"/>
        <w:tblLook w:val="04A0" w:firstRow="1" w:lastRow="0" w:firstColumn="1" w:lastColumn="0" w:noHBand="0" w:noVBand="1"/>
      </w:tblPr>
      <w:tblGrid>
        <w:gridCol w:w="5990"/>
        <w:gridCol w:w="913"/>
        <w:gridCol w:w="1023"/>
        <w:gridCol w:w="828"/>
        <w:gridCol w:w="706"/>
        <w:gridCol w:w="791"/>
        <w:gridCol w:w="4633"/>
      </w:tblGrid>
      <w:tr w:rsidR="00883616" w:rsidRPr="00182A2F" w:rsidTr="00883616">
        <w:trPr>
          <w:trHeight w:val="90"/>
        </w:trPr>
        <w:tc>
          <w:tcPr>
            <w:tcW w:w="5992" w:type="dxa"/>
            <w:tcBorders>
              <w:right w:val="nil"/>
            </w:tcBorders>
          </w:tcPr>
          <w:p w:rsidR="003012AC" w:rsidRPr="00182A2F" w:rsidRDefault="003012AC" w:rsidP="00157F2D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sz w:val="22"/>
                <w:szCs w:val="22"/>
              </w:rPr>
              <w:t>HASTA DENEYİMİ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  <w:tcBorders>
              <w:lef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90"/>
        </w:trPr>
        <w:tc>
          <w:tcPr>
            <w:tcW w:w="5992" w:type="dxa"/>
          </w:tcPr>
          <w:p w:rsidR="003012AC" w:rsidRPr="00182A2F" w:rsidRDefault="003012AC" w:rsidP="003012AC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13" w:type="dxa"/>
          </w:tcPr>
          <w:p w:rsidR="003012AC" w:rsidRPr="00DC567D" w:rsidRDefault="009A1C48" w:rsidP="009A1C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02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28" w:type="dxa"/>
          </w:tcPr>
          <w:p w:rsidR="003012AC" w:rsidRPr="00182A2F" w:rsidRDefault="009A1C48" w:rsidP="003012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="003012AC" w:rsidRPr="00182A2F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6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182A2F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182A2F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787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Açıklama</w:t>
            </w:r>
          </w:p>
        </w:tc>
      </w:tr>
      <w:tr w:rsidR="00883616" w:rsidRPr="00182A2F" w:rsidTr="00883616">
        <w:trPr>
          <w:trHeight w:val="90"/>
        </w:trPr>
        <w:tc>
          <w:tcPr>
            <w:tcW w:w="5992" w:type="dxa"/>
          </w:tcPr>
          <w:p w:rsidR="003012AC" w:rsidRPr="00EA7E9B" w:rsidRDefault="003012AC" w:rsidP="003012AC">
            <w:pPr>
              <w:pStyle w:val="GvdeMetni"/>
              <w:rPr>
                <w:b w:val="0"/>
                <w:color w:val="000000"/>
                <w:sz w:val="22"/>
                <w:szCs w:val="22"/>
              </w:rPr>
            </w:pPr>
            <w:r w:rsidRPr="00EA7E9B">
              <w:rPr>
                <w:b w:val="0"/>
                <w:sz w:val="22"/>
                <w:szCs w:val="22"/>
              </w:rPr>
              <w:t xml:space="preserve">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hakları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uygulamalarına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yönelik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süreçler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etkin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şekilde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yönetilmelidir</w:t>
            </w:r>
            <w:proofErr w:type="spellEnd"/>
          </w:p>
        </w:tc>
        <w:tc>
          <w:tcPr>
            <w:tcW w:w="913" w:type="dxa"/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HHD01</w:t>
            </w:r>
          </w:p>
        </w:tc>
        <w:tc>
          <w:tcPr>
            <w:tcW w:w="102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105"/>
        </w:trPr>
        <w:tc>
          <w:tcPr>
            <w:tcW w:w="5992" w:type="dxa"/>
          </w:tcPr>
          <w:p w:rsidR="003012AC" w:rsidRPr="00EA7E9B" w:rsidRDefault="003012AC" w:rsidP="003012AC">
            <w:pPr>
              <w:pStyle w:val="GvdeMetni"/>
              <w:rPr>
                <w:b w:val="0"/>
                <w:color w:val="000000"/>
                <w:sz w:val="22"/>
                <w:szCs w:val="22"/>
              </w:rPr>
            </w:pPr>
            <w:r w:rsidRPr="00EA7E9B">
              <w:rPr>
                <w:b w:val="0"/>
                <w:sz w:val="22"/>
                <w:szCs w:val="22"/>
              </w:rPr>
              <w:t xml:space="preserve">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ve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yakınlarının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görüş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öneri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ve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şikayetleri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alınmalı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ve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değerlendirilmelidir</w:t>
            </w:r>
            <w:proofErr w:type="spellEnd"/>
            <w:r w:rsidRPr="00EA7E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13" w:type="dxa"/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HHD02</w:t>
            </w:r>
          </w:p>
        </w:tc>
        <w:tc>
          <w:tcPr>
            <w:tcW w:w="102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90"/>
        </w:trPr>
        <w:tc>
          <w:tcPr>
            <w:tcW w:w="5992" w:type="dxa"/>
          </w:tcPr>
          <w:p w:rsidR="003012AC" w:rsidRPr="00EA7E9B" w:rsidRDefault="003012AC" w:rsidP="003012AC">
            <w:pPr>
              <w:pStyle w:val="GvdeMetni"/>
              <w:rPr>
                <w:b w:val="0"/>
                <w:color w:val="000000"/>
                <w:sz w:val="22"/>
                <w:szCs w:val="22"/>
              </w:rPr>
            </w:pPr>
            <w:r w:rsidRPr="00EA7E9B">
              <w:rPr>
                <w:b w:val="0"/>
                <w:sz w:val="22"/>
                <w:szCs w:val="22"/>
              </w:rPr>
              <w:t xml:space="preserve">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geri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bildirim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anketleri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uygulanmalıdır</w:t>
            </w:r>
            <w:proofErr w:type="spellEnd"/>
            <w:r w:rsidRPr="00EA7E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13" w:type="dxa"/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HHD03</w:t>
            </w:r>
          </w:p>
        </w:tc>
        <w:tc>
          <w:tcPr>
            <w:tcW w:w="102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90"/>
        </w:trPr>
        <w:tc>
          <w:tcPr>
            <w:tcW w:w="5992" w:type="dxa"/>
          </w:tcPr>
          <w:p w:rsidR="003012AC" w:rsidRPr="00EA7E9B" w:rsidRDefault="003012AC" w:rsidP="003012AC">
            <w:pPr>
              <w:pStyle w:val="GvdeMetni"/>
              <w:rPr>
                <w:b w:val="0"/>
                <w:sz w:val="22"/>
                <w:szCs w:val="22"/>
              </w:rPr>
            </w:pPr>
            <w:r w:rsidRPr="00EA7E9B">
              <w:rPr>
                <w:b w:val="0"/>
                <w:sz w:val="22"/>
                <w:szCs w:val="22"/>
              </w:rPr>
              <w:t xml:space="preserve">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ve</w:t>
            </w:r>
            <w:proofErr w:type="spellEnd"/>
            <w:r w:rsidRPr="00EA7E9B">
              <w:rPr>
                <w:b w:val="0"/>
                <w:sz w:val="22"/>
                <w:szCs w:val="22"/>
              </w:rPr>
              <w:t>/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veya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yakını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hastaya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sunulabilecek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teşhis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tedavi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bakım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hizmetleri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, 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sorumluluklaHasta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ve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yakını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hastaya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sunulabilecek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teşhis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tedavi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bakım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hizmetleri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, 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sorumlulukları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ile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diğer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hizmetler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hususunda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bilgilendirilmelidir</w:t>
            </w:r>
            <w:proofErr w:type="spellEnd"/>
            <w:r w:rsidRPr="00EA7E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13" w:type="dxa"/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HHD04</w:t>
            </w:r>
          </w:p>
        </w:tc>
        <w:tc>
          <w:tcPr>
            <w:tcW w:w="102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105"/>
        </w:trPr>
        <w:tc>
          <w:tcPr>
            <w:tcW w:w="5992" w:type="dxa"/>
            <w:tcBorders>
              <w:bottom w:val="single" w:sz="4" w:space="0" w:color="auto"/>
            </w:tcBorders>
          </w:tcPr>
          <w:p w:rsidR="003012AC" w:rsidRPr="00EA7E9B" w:rsidRDefault="003012AC" w:rsidP="003012AC">
            <w:pPr>
              <w:pStyle w:val="GvdeMetni"/>
              <w:rPr>
                <w:b w:val="0"/>
                <w:sz w:val="22"/>
                <w:szCs w:val="22"/>
              </w:rPr>
            </w:pPr>
            <w:r w:rsidRPr="00EA7E9B">
              <w:rPr>
                <w:b w:val="0"/>
                <w:sz w:val="22"/>
                <w:szCs w:val="22"/>
              </w:rPr>
              <w:t xml:space="preserve">Her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türlü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tıbbi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müdahale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öncesinde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rızası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alınmalıdır</w:t>
            </w:r>
            <w:proofErr w:type="spellEnd"/>
            <w:r w:rsidRPr="00EA7E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HHD05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90"/>
        </w:trPr>
        <w:tc>
          <w:tcPr>
            <w:tcW w:w="5992" w:type="dxa"/>
            <w:tcBorders>
              <w:bottom w:val="single" w:sz="4" w:space="0" w:color="auto"/>
            </w:tcBorders>
          </w:tcPr>
          <w:p w:rsidR="003012AC" w:rsidRPr="00EA7E9B" w:rsidRDefault="003012AC" w:rsidP="003012AC">
            <w:pPr>
              <w:pStyle w:val="GvdeMetni"/>
              <w:rPr>
                <w:b w:val="0"/>
                <w:sz w:val="22"/>
                <w:szCs w:val="22"/>
              </w:rPr>
            </w:pPr>
            <w:proofErr w:type="spellStart"/>
            <w:r w:rsidRPr="00EA7E9B">
              <w:rPr>
                <w:b w:val="0"/>
                <w:sz w:val="22"/>
                <w:szCs w:val="22"/>
              </w:rPr>
              <w:t>Tüm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sağlık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hizmeti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süreçlerinde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hastanın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mahremiyeti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sağlanmalıdır</w:t>
            </w:r>
            <w:proofErr w:type="spellEnd"/>
            <w:r w:rsidRPr="00EA7E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HHD06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90"/>
        </w:trPr>
        <w:tc>
          <w:tcPr>
            <w:tcW w:w="5992" w:type="dxa"/>
            <w:tcBorders>
              <w:bottom w:val="single" w:sz="4" w:space="0" w:color="auto"/>
            </w:tcBorders>
          </w:tcPr>
          <w:p w:rsidR="003012AC" w:rsidRPr="00EA7E9B" w:rsidRDefault="003012AC" w:rsidP="003012AC">
            <w:pPr>
              <w:pStyle w:val="GvdeMetni"/>
              <w:rPr>
                <w:b w:val="0"/>
                <w:sz w:val="22"/>
                <w:szCs w:val="22"/>
              </w:rPr>
            </w:pPr>
            <w:proofErr w:type="spellStart"/>
            <w:r w:rsidRPr="00EA7E9B">
              <w:rPr>
                <w:b w:val="0"/>
                <w:sz w:val="22"/>
                <w:szCs w:val="22"/>
              </w:rPr>
              <w:t>Hastaların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hekim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seçme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hakkına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yönelik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uygulama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etkin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olarak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yürütülmelidir</w:t>
            </w:r>
            <w:proofErr w:type="spellEnd"/>
            <w:r w:rsidRPr="00EA7E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HHD07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326"/>
        </w:trPr>
        <w:tc>
          <w:tcPr>
            <w:tcW w:w="5992" w:type="dxa"/>
            <w:tcBorders>
              <w:bottom w:val="single" w:sz="4" w:space="0" w:color="auto"/>
            </w:tcBorders>
          </w:tcPr>
          <w:p w:rsidR="003012AC" w:rsidRPr="00EA7E9B" w:rsidRDefault="003012AC" w:rsidP="003012AC">
            <w:pPr>
              <w:pStyle w:val="GvdeMetni"/>
              <w:rPr>
                <w:b w:val="0"/>
                <w:sz w:val="22"/>
                <w:szCs w:val="22"/>
              </w:rPr>
            </w:pPr>
            <w:proofErr w:type="spellStart"/>
            <w:r w:rsidRPr="00EA7E9B">
              <w:rPr>
                <w:b w:val="0"/>
                <w:sz w:val="22"/>
                <w:szCs w:val="22"/>
              </w:rPr>
              <w:t>Araştırma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ve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deneysel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çalışmalara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katılım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veya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herhangi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bir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sebeple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hastaya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ait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veri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bilgi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ve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materyallerin</w:t>
            </w:r>
            <w:proofErr w:type="spellEnd"/>
            <w:r w:rsidRPr="00EA7E9B">
              <w:rPr>
                <w:b w:val="0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kullanımı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durumunda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rızası</w:t>
            </w:r>
            <w:proofErr w:type="spellEnd"/>
            <w:r w:rsidRPr="00EA7E9B">
              <w:rPr>
                <w:b w:val="0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alınmalıdır</w:t>
            </w:r>
            <w:proofErr w:type="spellEnd"/>
            <w:r w:rsidRPr="00EA7E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HHD08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12AC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326"/>
        </w:trPr>
        <w:tc>
          <w:tcPr>
            <w:tcW w:w="5992" w:type="dxa"/>
            <w:tcBorders>
              <w:bottom w:val="single" w:sz="4" w:space="0" w:color="auto"/>
            </w:tcBorders>
          </w:tcPr>
          <w:p w:rsidR="003012AC" w:rsidRPr="00EA7E9B" w:rsidRDefault="003012AC" w:rsidP="003012AC">
            <w:pPr>
              <w:pStyle w:val="GvdeMetni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A7E9B">
              <w:rPr>
                <w:b w:val="0"/>
                <w:sz w:val="22"/>
                <w:szCs w:val="22"/>
              </w:rPr>
              <w:t>Hastanın</w:t>
            </w:r>
            <w:proofErr w:type="spellEnd"/>
            <w:r w:rsidRPr="00EA7E9B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bakım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süreci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ile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ilgili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tıbbi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kayıtlara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erişebilmesi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sağlanmalıdır</w:t>
            </w:r>
            <w:proofErr w:type="spellEnd"/>
            <w:r w:rsidRPr="00EA7E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HHD09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12AC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326"/>
        </w:trPr>
        <w:tc>
          <w:tcPr>
            <w:tcW w:w="5992" w:type="dxa"/>
            <w:tcBorders>
              <w:bottom w:val="single" w:sz="4" w:space="0" w:color="auto"/>
            </w:tcBorders>
          </w:tcPr>
          <w:p w:rsidR="003012AC" w:rsidRPr="00EA7E9B" w:rsidRDefault="003012AC" w:rsidP="003012AC">
            <w:pPr>
              <w:pStyle w:val="GvdeMetni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A7E9B">
              <w:rPr>
                <w:b w:val="0"/>
                <w:sz w:val="22"/>
                <w:szCs w:val="22"/>
              </w:rPr>
              <w:t>Hastaların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;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kültürel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ve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manevi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değerleriyle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çatışmadan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hizmet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alması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sağlanmalıdır</w:t>
            </w:r>
            <w:proofErr w:type="spellEnd"/>
            <w:r w:rsidRPr="00EA7E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12AC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326"/>
        </w:trPr>
        <w:tc>
          <w:tcPr>
            <w:tcW w:w="5992" w:type="dxa"/>
            <w:tcBorders>
              <w:bottom w:val="single" w:sz="4" w:space="0" w:color="auto"/>
            </w:tcBorders>
          </w:tcPr>
          <w:p w:rsidR="003012AC" w:rsidRPr="00EA7E9B" w:rsidRDefault="003012AC" w:rsidP="003012AC">
            <w:pPr>
              <w:pStyle w:val="GvdeMetni"/>
              <w:rPr>
                <w:b w:val="0"/>
                <w:color w:val="000000"/>
                <w:sz w:val="22"/>
                <w:szCs w:val="22"/>
              </w:rPr>
            </w:pPr>
            <w:r w:rsidRPr="00EA7E9B">
              <w:rPr>
                <w:b w:val="0"/>
                <w:sz w:val="22"/>
                <w:szCs w:val="22"/>
              </w:rPr>
              <w:t xml:space="preserve">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ziyaretlerine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ilişkin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planlama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yapılmalıdır</w:t>
            </w:r>
            <w:proofErr w:type="spellEnd"/>
            <w:r w:rsidRPr="00EA7E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HHD11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12AC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326"/>
        </w:trPr>
        <w:tc>
          <w:tcPr>
            <w:tcW w:w="5992" w:type="dxa"/>
            <w:vAlign w:val="bottom"/>
          </w:tcPr>
          <w:p w:rsidR="003012AC" w:rsidRPr="00EA7E9B" w:rsidRDefault="003012AC" w:rsidP="003012AC">
            <w:pPr>
              <w:pStyle w:val="GvdeMetni"/>
              <w:rPr>
                <w:b w:val="0"/>
                <w:color w:val="000000"/>
                <w:sz w:val="22"/>
                <w:szCs w:val="22"/>
              </w:rPr>
            </w:pPr>
            <w:r w:rsidRPr="00EA7E9B">
              <w:rPr>
                <w:b w:val="0"/>
                <w:sz w:val="22"/>
                <w:szCs w:val="22"/>
              </w:rPr>
              <w:t xml:space="preserve">Hasta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refakatçilerine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yönelik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düzenleme</w:t>
            </w:r>
            <w:proofErr w:type="spellEnd"/>
            <w:r w:rsidRPr="00EA7E9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A7E9B">
              <w:rPr>
                <w:b w:val="0"/>
                <w:sz w:val="22"/>
                <w:szCs w:val="22"/>
              </w:rPr>
              <w:t>yapılmalıdır</w:t>
            </w:r>
            <w:proofErr w:type="spellEnd"/>
            <w:r w:rsidRPr="00EA7E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13" w:type="dxa"/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HHD12</w:t>
            </w:r>
          </w:p>
        </w:tc>
        <w:tc>
          <w:tcPr>
            <w:tcW w:w="1023" w:type="dxa"/>
          </w:tcPr>
          <w:p w:rsidR="003012AC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883616" w:rsidRPr="00182A2F" w:rsidTr="00883616">
        <w:trPr>
          <w:trHeight w:val="326"/>
        </w:trPr>
        <w:tc>
          <w:tcPr>
            <w:tcW w:w="5992" w:type="dxa"/>
            <w:tcBorders>
              <w:bottom w:val="single" w:sz="4" w:space="0" w:color="auto"/>
            </w:tcBorders>
            <w:vAlign w:val="bottom"/>
          </w:tcPr>
          <w:p w:rsidR="003012AC" w:rsidRPr="00647D59" w:rsidRDefault="003012AC" w:rsidP="003012AC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proofErr w:type="spellStart"/>
            <w:r>
              <w:rPr>
                <w:sz w:val="22"/>
                <w:szCs w:val="22"/>
              </w:rPr>
              <w:t>sonuç</w:t>
            </w:r>
            <w:proofErr w:type="spellEnd"/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012AC" w:rsidRPr="00647D59" w:rsidRDefault="003012AC" w:rsidP="003012AC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12AC" w:rsidRPr="00647D59" w:rsidRDefault="003012AC" w:rsidP="003012AC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012AC" w:rsidRPr="00647D59" w:rsidRDefault="003012AC" w:rsidP="003012AC">
            <w:pPr>
              <w:rPr>
                <w:b/>
                <w:sz w:val="22"/>
                <w:szCs w:val="22"/>
              </w:rPr>
            </w:pPr>
            <w:r w:rsidRPr="00647D59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012AC" w:rsidRPr="00647D59" w:rsidRDefault="003012AC" w:rsidP="003012AC">
            <w:pPr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012AC" w:rsidRPr="00647D59" w:rsidRDefault="003012AC" w:rsidP="003012AC">
            <w:pPr>
              <w:rPr>
                <w:b/>
                <w:sz w:val="22"/>
                <w:szCs w:val="22"/>
              </w:rPr>
            </w:pPr>
          </w:p>
        </w:tc>
        <w:tc>
          <w:tcPr>
            <w:tcW w:w="4635" w:type="dxa"/>
          </w:tcPr>
          <w:p w:rsidR="003012AC" w:rsidRPr="00647D59" w:rsidRDefault="003012AC" w:rsidP="003012AC">
            <w:pPr>
              <w:rPr>
                <w:b/>
                <w:sz w:val="22"/>
                <w:szCs w:val="22"/>
              </w:rPr>
            </w:pPr>
          </w:p>
        </w:tc>
      </w:tr>
    </w:tbl>
    <w:p w:rsidR="00973341" w:rsidRPr="00182A2F" w:rsidRDefault="00973341" w:rsidP="00973341">
      <w:pPr>
        <w:rPr>
          <w:sz w:val="22"/>
          <w:szCs w:val="22"/>
        </w:rPr>
      </w:pPr>
    </w:p>
    <w:p w:rsidR="00973341" w:rsidRPr="00182A2F" w:rsidRDefault="00973341" w:rsidP="00973341">
      <w:pPr>
        <w:rPr>
          <w:sz w:val="22"/>
          <w:szCs w:val="22"/>
        </w:rPr>
      </w:pPr>
    </w:p>
    <w:p w:rsidR="00973341" w:rsidRDefault="00973341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Pr="00182A2F" w:rsidRDefault="00A16C73" w:rsidP="00712AB2">
      <w:pPr>
        <w:rPr>
          <w:sz w:val="22"/>
          <w:szCs w:val="22"/>
        </w:rPr>
      </w:pPr>
    </w:p>
    <w:tbl>
      <w:tblPr>
        <w:tblStyle w:val="TabloKlavuzu"/>
        <w:tblW w:w="16450" w:type="dxa"/>
        <w:tblLook w:val="04A0" w:firstRow="1" w:lastRow="0" w:firstColumn="1" w:lastColumn="0" w:noHBand="0" w:noVBand="1"/>
      </w:tblPr>
      <w:tblGrid>
        <w:gridCol w:w="6726"/>
        <w:gridCol w:w="1130"/>
        <w:gridCol w:w="852"/>
        <w:gridCol w:w="851"/>
        <w:gridCol w:w="709"/>
        <w:gridCol w:w="849"/>
        <w:gridCol w:w="5333"/>
      </w:tblGrid>
      <w:tr w:rsidR="003012AC" w:rsidRPr="00182A2F" w:rsidTr="003012AC">
        <w:trPr>
          <w:trHeight w:val="90"/>
        </w:trPr>
        <w:tc>
          <w:tcPr>
            <w:tcW w:w="6731" w:type="dxa"/>
            <w:tcBorders>
              <w:right w:val="nil"/>
            </w:tcBorders>
          </w:tcPr>
          <w:p w:rsidR="003012AC" w:rsidRPr="00182A2F" w:rsidRDefault="003012AC" w:rsidP="00EA7E9B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sz w:val="22"/>
                <w:szCs w:val="22"/>
              </w:rPr>
              <w:t>HİZMETE ERİŞİM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  <w:tc>
          <w:tcPr>
            <w:tcW w:w="5337" w:type="dxa"/>
            <w:tcBorders>
              <w:left w:val="nil"/>
            </w:tcBorders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90"/>
        </w:trPr>
        <w:tc>
          <w:tcPr>
            <w:tcW w:w="6731" w:type="dxa"/>
          </w:tcPr>
          <w:p w:rsidR="003012AC" w:rsidRPr="00182A2F" w:rsidRDefault="003012AC" w:rsidP="00157F2D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30" w:type="dxa"/>
          </w:tcPr>
          <w:p w:rsidR="003012AC" w:rsidRPr="00DC567D" w:rsidRDefault="009A1C48" w:rsidP="00157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843" w:type="dxa"/>
          </w:tcPr>
          <w:p w:rsidR="003012AC" w:rsidRPr="00182A2F" w:rsidRDefault="003012AC" w:rsidP="00157F2D">
            <w:pPr>
              <w:rPr>
                <w:b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51" w:type="dxa"/>
          </w:tcPr>
          <w:p w:rsidR="003012AC" w:rsidRPr="00182A2F" w:rsidRDefault="009A1C48" w:rsidP="00157F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="003012AC" w:rsidRPr="00182A2F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182A2F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182A2F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9" w:type="dxa"/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337" w:type="dxa"/>
          </w:tcPr>
          <w:p w:rsidR="003012AC" w:rsidRPr="00182A2F" w:rsidRDefault="003012AC" w:rsidP="00157F2D">
            <w:pPr>
              <w:rPr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Açıklama</w:t>
            </w:r>
          </w:p>
        </w:tc>
      </w:tr>
      <w:tr w:rsidR="003012AC" w:rsidRPr="00182A2F" w:rsidTr="003012AC">
        <w:trPr>
          <w:trHeight w:val="90"/>
        </w:trPr>
        <w:tc>
          <w:tcPr>
            <w:tcW w:w="6731" w:type="dxa"/>
          </w:tcPr>
          <w:p w:rsidR="003012AC" w:rsidRPr="00607487" w:rsidRDefault="003012AC" w:rsidP="00342BA3">
            <w:pPr>
              <w:rPr>
                <w:color w:val="000000"/>
                <w:sz w:val="22"/>
                <w:szCs w:val="22"/>
              </w:rPr>
            </w:pPr>
            <w:r w:rsidRPr="00607487">
              <w:rPr>
                <w:sz w:val="22"/>
                <w:szCs w:val="22"/>
              </w:rPr>
              <w:t>Hastaların hizmete erişimini kolaylaştırmak üzere kurumda karşılama, danışma ve yönlendirme hizmeti verilmelidir.</w:t>
            </w:r>
          </w:p>
        </w:tc>
        <w:tc>
          <w:tcPr>
            <w:tcW w:w="1130" w:type="dxa"/>
          </w:tcPr>
          <w:p w:rsidR="003012AC" w:rsidRPr="00182A2F" w:rsidRDefault="00DC567D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HHE01</w:t>
            </w:r>
          </w:p>
        </w:tc>
        <w:tc>
          <w:tcPr>
            <w:tcW w:w="843" w:type="dxa"/>
          </w:tcPr>
          <w:p w:rsidR="003012AC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5337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105"/>
        </w:trPr>
        <w:tc>
          <w:tcPr>
            <w:tcW w:w="6731" w:type="dxa"/>
          </w:tcPr>
          <w:p w:rsidR="003012AC" w:rsidRPr="00607487" w:rsidRDefault="003012AC" w:rsidP="00342BA3">
            <w:pPr>
              <w:rPr>
                <w:color w:val="000000"/>
                <w:sz w:val="22"/>
                <w:szCs w:val="22"/>
              </w:rPr>
            </w:pPr>
            <w:r w:rsidRPr="00607487">
              <w:rPr>
                <w:sz w:val="22"/>
                <w:szCs w:val="22"/>
              </w:rPr>
              <w:t>Hasta kayıt işlemlerinin etkin ve doğru şekilde yapılabilmesi için gerekli düzenlemeler bulunmalıdır.</w:t>
            </w:r>
          </w:p>
        </w:tc>
        <w:tc>
          <w:tcPr>
            <w:tcW w:w="1130" w:type="dxa"/>
          </w:tcPr>
          <w:p w:rsidR="003012AC" w:rsidRPr="00182A2F" w:rsidRDefault="00DC567D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HHE02</w:t>
            </w:r>
          </w:p>
        </w:tc>
        <w:tc>
          <w:tcPr>
            <w:tcW w:w="843" w:type="dxa"/>
          </w:tcPr>
          <w:p w:rsidR="003012AC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5337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90"/>
        </w:trPr>
        <w:tc>
          <w:tcPr>
            <w:tcW w:w="6731" w:type="dxa"/>
          </w:tcPr>
          <w:p w:rsidR="003012AC" w:rsidRPr="00607487" w:rsidRDefault="003012AC" w:rsidP="00342BA3">
            <w:pPr>
              <w:rPr>
                <w:color w:val="000000"/>
                <w:sz w:val="22"/>
                <w:szCs w:val="22"/>
              </w:rPr>
            </w:pPr>
            <w:r w:rsidRPr="00607487">
              <w:rPr>
                <w:sz w:val="22"/>
                <w:szCs w:val="22"/>
              </w:rPr>
              <w:t>Hastaların poliklinik sürecinde bekleme sürelerinin minimuma indirilmesine yönelik gerekli tedbirler alınmalıdır</w:t>
            </w:r>
          </w:p>
        </w:tc>
        <w:tc>
          <w:tcPr>
            <w:tcW w:w="1130" w:type="dxa"/>
          </w:tcPr>
          <w:p w:rsidR="003012AC" w:rsidRPr="00182A2F" w:rsidRDefault="00DC567D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HHE03</w:t>
            </w:r>
          </w:p>
        </w:tc>
        <w:tc>
          <w:tcPr>
            <w:tcW w:w="843" w:type="dxa"/>
          </w:tcPr>
          <w:p w:rsidR="003012AC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5337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90"/>
        </w:trPr>
        <w:tc>
          <w:tcPr>
            <w:tcW w:w="6731" w:type="dxa"/>
          </w:tcPr>
          <w:p w:rsidR="003012AC" w:rsidRPr="00607487" w:rsidRDefault="003012AC" w:rsidP="00342BA3">
            <w:pPr>
              <w:rPr>
                <w:sz w:val="22"/>
                <w:szCs w:val="22"/>
              </w:rPr>
            </w:pPr>
            <w:r w:rsidRPr="00607487">
              <w:rPr>
                <w:sz w:val="22"/>
                <w:szCs w:val="22"/>
              </w:rPr>
              <w:t>Teşhis ve tedavi amaçlı randevu ve sonuç verme süreçlerine ilişkin düzenleme bulunmalıdır.</w:t>
            </w:r>
          </w:p>
        </w:tc>
        <w:tc>
          <w:tcPr>
            <w:tcW w:w="1130" w:type="dxa"/>
          </w:tcPr>
          <w:p w:rsidR="003012AC" w:rsidRPr="00182A2F" w:rsidRDefault="00DC567D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HHE04</w:t>
            </w:r>
          </w:p>
        </w:tc>
        <w:tc>
          <w:tcPr>
            <w:tcW w:w="843" w:type="dxa"/>
          </w:tcPr>
          <w:p w:rsidR="003012AC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5337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105"/>
        </w:trPr>
        <w:tc>
          <w:tcPr>
            <w:tcW w:w="6731" w:type="dxa"/>
            <w:tcBorders>
              <w:bottom w:val="single" w:sz="4" w:space="0" w:color="auto"/>
            </w:tcBorders>
          </w:tcPr>
          <w:p w:rsidR="003012AC" w:rsidRPr="00607487" w:rsidRDefault="003012AC" w:rsidP="00342BA3">
            <w:pPr>
              <w:rPr>
                <w:sz w:val="22"/>
                <w:szCs w:val="22"/>
              </w:rPr>
            </w:pPr>
            <w:r w:rsidRPr="00607487">
              <w:rPr>
                <w:sz w:val="22"/>
                <w:szCs w:val="22"/>
              </w:rPr>
              <w:t>Yaşlı ve engelli kişilerin sağlık hizmetine erişimlerini kolaylaştırmaya yönelik düzenlemeler bulunmalıdır.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012AC" w:rsidRPr="00182A2F" w:rsidRDefault="00DC567D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HHE05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012AC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5337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70"/>
        </w:trPr>
        <w:tc>
          <w:tcPr>
            <w:tcW w:w="6731" w:type="dxa"/>
          </w:tcPr>
          <w:p w:rsidR="003012AC" w:rsidRPr="00607487" w:rsidRDefault="003012AC" w:rsidP="00342BA3">
            <w:pPr>
              <w:rPr>
                <w:sz w:val="22"/>
                <w:szCs w:val="22"/>
              </w:rPr>
            </w:pPr>
            <w:r w:rsidRPr="00607487">
              <w:rPr>
                <w:sz w:val="22"/>
                <w:szCs w:val="22"/>
              </w:rPr>
              <w:t>Kurumda mesai saatleri dışında hastanın acil durumları ile ilgili hizmete erişimini kolaylaştırıcı düzenlemeler yapılmalıdır.</w:t>
            </w:r>
          </w:p>
        </w:tc>
        <w:tc>
          <w:tcPr>
            <w:tcW w:w="1130" w:type="dxa"/>
          </w:tcPr>
          <w:p w:rsidR="003012AC" w:rsidRPr="00182A2F" w:rsidRDefault="00DC567D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HHE06</w:t>
            </w:r>
          </w:p>
        </w:tc>
        <w:tc>
          <w:tcPr>
            <w:tcW w:w="843" w:type="dxa"/>
          </w:tcPr>
          <w:p w:rsidR="003012AC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  <w:tc>
          <w:tcPr>
            <w:tcW w:w="5337" w:type="dxa"/>
          </w:tcPr>
          <w:p w:rsidR="003012AC" w:rsidRPr="00182A2F" w:rsidRDefault="003012AC" w:rsidP="00342BA3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70"/>
        </w:trPr>
        <w:tc>
          <w:tcPr>
            <w:tcW w:w="6731" w:type="dxa"/>
            <w:tcBorders>
              <w:bottom w:val="single" w:sz="4" w:space="0" w:color="auto"/>
            </w:tcBorders>
          </w:tcPr>
          <w:p w:rsidR="003012AC" w:rsidRPr="00C274B7" w:rsidRDefault="003012AC" w:rsidP="00342BA3">
            <w:pPr>
              <w:pStyle w:val="Balk1"/>
              <w:ind w:left="0"/>
              <w:rPr>
                <w:sz w:val="22"/>
                <w:szCs w:val="22"/>
              </w:rPr>
            </w:pPr>
            <w:r w:rsidRPr="00C274B7">
              <w:rPr>
                <w:sz w:val="22"/>
                <w:szCs w:val="22"/>
              </w:rPr>
              <w:t xml:space="preserve">Total </w:t>
            </w:r>
            <w:proofErr w:type="spellStart"/>
            <w:r w:rsidRPr="00C274B7">
              <w:rPr>
                <w:sz w:val="22"/>
                <w:szCs w:val="22"/>
              </w:rPr>
              <w:t>sonuç</w:t>
            </w:r>
            <w:proofErr w:type="spellEnd"/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012AC" w:rsidRPr="00C274B7" w:rsidRDefault="003012AC" w:rsidP="00342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012AC" w:rsidRPr="00C274B7" w:rsidRDefault="003012AC" w:rsidP="00342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2AC" w:rsidRPr="00C274B7" w:rsidRDefault="003012AC" w:rsidP="00342BA3">
            <w:pPr>
              <w:rPr>
                <w:b/>
                <w:sz w:val="22"/>
                <w:szCs w:val="22"/>
              </w:rPr>
            </w:pPr>
            <w:r w:rsidRPr="00C274B7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2AC" w:rsidRPr="00C274B7" w:rsidRDefault="003012AC" w:rsidP="00342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012AC" w:rsidRPr="00C274B7" w:rsidRDefault="003012AC" w:rsidP="00342BA3">
            <w:pPr>
              <w:rPr>
                <w:b/>
                <w:sz w:val="22"/>
                <w:szCs w:val="22"/>
              </w:rPr>
            </w:pPr>
          </w:p>
        </w:tc>
        <w:tc>
          <w:tcPr>
            <w:tcW w:w="5337" w:type="dxa"/>
          </w:tcPr>
          <w:p w:rsidR="003012AC" w:rsidRPr="00C274B7" w:rsidRDefault="003012AC" w:rsidP="00342BA3">
            <w:pPr>
              <w:rPr>
                <w:b/>
                <w:sz w:val="22"/>
                <w:szCs w:val="22"/>
              </w:rPr>
            </w:pPr>
          </w:p>
        </w:tc>
      </w:tr>
    </w:tbl>
    <w:p w:rsidR="0013634D" w:rsidRDefault="0013634D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A16C73" w:rsidRDefault="00A16C73" w:rsidP="00712AB2">
      <w:pPr>
        <w:rPr>
          <w:sz w:val="22"/>
          <w:szCs w:val="22"/>
        </w:rPr>
      </w:pPr>
    </w:p>
    <w:p w:rsidR="00182A2F" w:rsidRPr="00182A2F" w:rsidRDefault="00182A2F" w:rsidP="00712AB2">
      <w:pPr>
        <w:rPr>
          <w:sz w:val="22"/>
          <w:szCs w:val="22"/>
        </w:rPr>
      </w:pPr>
    </w:p>
    <w:p w:rsidR="00182A2F" w:rsidRPr="00182A2F" w:rsidRDefault="00182A2F" w:rsidP="00712AB2">
      <w:pPr>
        <w:rPr>
          <w:sz w:val="22"/>
          <w:szCs w:val="22"/>
        </w:rPr>
      </w:pPr>
    </w:p>
    <w:tbl>
      <w:tblPr>
        <w:tblStyle w:val="TabloKlavuzu"/>
        <w:tblW w:w="16450" w:type="dxa"/>
        <w:tblLook w:val="04A0" w:firstRow="1" w:lastRow="0" w:firstColumn="1" w:lastColumn="0" w:noHBand="0" w:noVBand="1"/>
      </w:tblPr>
      <w:tblGrid>
        <w:gridCol w:w="6591"/>
        <w:gridCol w:w="1126"/>
        <w:gridCol w:w="1121"/>
        <w:gridCol w:w="850"/>
        <w:gridCol w:w="709"/>
        <w:gridCol w:w="847"/>
        <w:gridCol w:w="5206"/>
      </w:tblGrid>
      <w:tr w:rsidR="003012AC" w:rsidRPr="00182A2F" w:rsidTr="003012AC">
        <w:trPr>
          <w:trHeight w:val="90"/>
        </w:trPr>
        <w:tc>
          <w:tcPr>
            <w:tcW w:w="6732" w:type="dxa"/>
            <w:tcBorders>
              <w:right w:val="nil"/>
            </w:tcBorders>
          </w:tcPr>
          <w:p w:rsidR="003012AC" w:rsidRPr="00182A2F" w:rsidRDefault="003012AC" w:rsidP="00071F2C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sz w:val="22"/>
                <w:szCs w:val="22"/>
              </w:rPr>
              <w:t>SAĞLIKLI ÇALIŞMA YAŞAMI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12AC" w:rsidRPr="00182A2F" w:rsidRDefault="003012AC" w:rsidP="00710590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3012AC" w:rsidRPr="00182A2F" w:rsidRDefault="003012AC" w:rsidP="007105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012AC" w:rsidRPr="00182A2F" w:rsidRDefault="003012AC" w:rsidP="007105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012AC" w:rsidRPr="00182A2F" w:rsidRDefault="003012AC" w:rsidP="0071059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3012AC" w:rsidRPr="00182A2F" w:rsidRDefault="003012AC" w:rsidP="00710590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  <w:tcBorders>
              <w:left w:val="nil"/>
            </w:tcBorders>
          </w:tcPr>
          <w:p w:rsidR="003012AC" w:rsidRPr="00182A2F" w:rsidRDefault="003012AC" w:rsidP="00710590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90"/>
        </w:trPr>
        <w:tc>
          <w:tcPr>
            <w:tcW w:w="6732" w:type="dxa"/>
          </w:tcPr>
          <w:p w:rsidR="003012AC" w:rsidRPr="00182A2F" w:rsidRDefault="003012AC" w:rsidP="003012AC">
            <w:pPr>
              <w:rPr>
                <w:color w:val="000000"/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1134" w:type="dxa"/>
          </w:tcPr>
          <w:p w:rsidR="003012AC" w:rsidRPr="00DC567D" w:rsidRDefault="009A1C48" w:rsidP="003012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842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51" w:type="dxa"/>
          </w:tcPr>
          <w:p w:rsidR="003012AC" w:rsidRPr="00182A2F" w:rsidRDefault="009A1C48" w:rsidP="003012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bookmarkStart w:id="0" w:name="_GoBack"/>
            <w:bookmarkEnd w:id="0"/>
            <w:r w:rsidR="003012AC" w:rsidRPr="00182A2F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182A2F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182A2F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4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 w:rsidRPr="00182A2F">
              <w:rPr>
                <w:b/>
                <w:sz w:val="22"/>
                <w:szCs w:val="22"/>
              </w:rPr>
              <w:t>Açıklama</w:t>
            </w:r>
          </w:p>
        </w:tc>
      </w:tr>
      <w:tr w:rsidR="003012AC" w:rsidRPr="00182A2F" w:rsidTr="003012AC">
        <w:trPr>
          <w:trHeight w:val="90"/>
        </w:trPr>
        <w:tc>
          <w:tcPr>
            <w:tcW w:w="6732" w:type="dxa"/>
          </w:tcPr>
          <w:p w:rsidR="003012AC" w:rsidRPr="00607487" w:rsidRDefault="003012AC" w:rsidP="003012AC">
            <w:pPr>
              <w:rPr>
                <w:color w:val="000000"/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>İnsan kaynaklarının yönetimine yönelik düzenleme yapılmalıdır.</w:t>
            </w:r>
          </w:p>
        </w:tc>
        <w:tc>
          <w:tcPr>
            <w:tcW w:w="1134" w:type="dxa"/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HSÇ01</w:t>
            </w:r>
          </w:p>
        </w:tc>
        <w:tc>
          <w:tcPr>
            <w:tcW w:w="842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Opsiyonel</w:t>
            </w:r>
            <w:proofErr w:type="spellEnd"/>
          </w:p>
        </w:tc>
        <w:tc>
          <w:tcPr>
            <w:tcW w:w="851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105"/>
        </w:trPr>
        <w:tc>
          <w:tcPr>
            <w:tcW w:w="6732" w:type="dxa"/>
          </w:tcPr>
          <w:p w:rsidR="003012AC" w:rsidRPr="00607487" w:rsidRDefault="003012AC" w:rsidP="003012AC">
            <w:pPr>
              <w:rPr>
                <w:color w:val="000000"/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>Kurumun insan kaynakları ihtiyaçları doğrultusunda, personel temin planı oluşturulmalıdır.</w:t>
            </w:r>
          </w:p>
        </w:tc>
        <w:tc>
          <w:tcPr>
            <w:tcW w:w="1134" w:type="dxa"/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HSÇ02</w:t>
            </w:r>
          </w:p>
        </w:tc>
        <w:tc>
          <w:tcPr>
            <w:tcW w:w="842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90"/>
        </w:trPr>
        <w:tc>
          <w:tcPr>
            <w:tcW w:w="6732" w:type="dxa"/>
          </w:tcPr>
          <w:p w:rsidR="003012AC" w:rsidRPr="00607487" w:rsidRDefault="003012AC" w:rsidP="003012AC">
            <w:pPr>
              <w:rPr>
                <w:color w:val="000000"/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>Personel istihdamına yönelik süreçler tanımlanmalıdır.</w:t>
            </w:r>
          </w:p>
        </w:tc>
        <w:tc>
          <w:tcPr>
            <w:tcW w:w="1134" w:type="dxa"/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HSÇ03</w:t>
            </w:r>
          </w:p>
        </w:tc>
        <w:tc>
          <w:tcPr>
            <w:tcW w:w="842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90"/>
        </w:trPr>
        <w:tc>
          <w:tcPr>
            <w:tcW w:w="6732" w:type="dxa"/>
            <w:vAlign w:val="bottom"/>
          </w:tcPr>
          <w:p w:rsidR="003012AC" w:rsidRPr="00607487" w:rsidRDefault="003012AC" w:rsidP="003012AC">
            <w:pPr>
              <w:rPr>
                <w:color w:val="000000"/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 xml:space="preserve">Çalışanlara yönelik performans </w:t>
            </w:r>
            <w:proofErr w:type="gramStart"/>
            <w:r w:rsidRPr="00607487">
              <w:rPr>
                <w:color w:val="231F20"/>
                <w:sz w:val="22"/>
                <w:szCs w:val="22"/>
              </w:rPr>
              <w:t>kriterleri</w:t>
            </w:r>
            <w:proofErr w:type="gramEnd"/>
            <w:r w:rsidRPr="00607487">
              <w:rPr>
                <w:color w:val="231F20"/>
                <w:sz w:val="22"/>
                <w:szCs w:val="22"/>
              </w:rPr>
              <w:t xml:space="preserve"> belirlenmelidir.</w:t>
            </w:r>
          </w:p>
        </w:tc>
        <w:tc>
          <w:tcPr>
            <w:tcW w:w="1134" w:type="dxa"/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HSÇ04</w:t>
            </w:r>
          </w:p>
        </w:tc>
        <w:tc>
          <w:tcPr>
            <w:tcW w:w="842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105"/>
        </w:trPr>
        <w:tc>
          <w:tcPr>
            <w:tcW w:w="6732" w:type="dxa"/>
            <w:tcBorders>
              <w:bottom w:val="single" w:sz="4" w:space="0" w:color="auto"/>
            </w:tcBorders>
          </w:tcPr>
          <w:p w:rsidR="003012AC" w:rsidRPr="00607487" w:rsidRDefault="003012AC" w:rsidP="003012AC">
            <w:pPr>
              <w:rPr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>Sağlıklı bir çalışma yaşamının sağlanmasına yönelik yıllık hedefler belirlenmelidir.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HSÇ05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90"/>
        </w:trPr>
        <w:tc>
          <w:tcPr>
            <w:tcW w:w="6732" w:type="dxa"/>
            <w:tcBorders>
              <w:bottom w:val="single" w:sz="4" w:space="0" w:color="auto"/>
            </w:tcBorders>
            <w:vAlign w:val="bottom"/>
          </w:tcPr>
          <w:p w:rsidR="003012AC" w:rsidRPr="00607487" w:rsidRDefault="003012AC" w:rsidP="003012AC">
            <w:pPr>
              <w:rPr>
                <w:color w:val="000000"/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>Çalışanların sağlığını ve güvenliğini tehdit eden risklere yönelik düzenleme bulunmalıdır.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HSÇ06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90"/>
        </w:trPr>
        <w:tc>
          <w:tcPr>
            <w:tcW w:w="6732" w:type="dxa"/>
            <w:tcBorders>
              <w:bottom w:val="single" w:sz="4" w:space="0" w:color="auto"/>
            </w:tcBorders>
          </w:tcPr>
          <w:p w:rsidR="003012AC" w:rsidRPr="00607487" w:rsidRDefault="003012AC" w:rsidP="003012AC">
            <w:pPr>
              <w:rPr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>Çalışanların sağlık taramaları yapılmalıdır.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HSÇ07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326"/>
        </w:trPr>
        <w:tc>
          <w:tcPr>
            <w:tcW w:w="6732" w:type="dxa"/>
            <w:tcBorders>
              <w:bottom w:val="single" w:sz="4" w:space="0" w:color="auto"/>
            </w:tcBorders>
          </w:tcPr>
          <w:p w:rsidR="003012AC" w:rsidRPr="00607487" w:rsidRDefault="003012AC" w:rsidP="003012AC">
            <w:pPr>
              <w:rPr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 xml:space="preserve">Çalışanlar tarafından kişisel koruyucu </w:t>
            </w:r>
            <w:proofErr w:type="gramStart"/>
            <w:r w:rsidRPr="00607487">
              <w:rPr>
                <w:color w:val="231F20"/>
                <w:sz w:val="22"/>
                <w:szCs w:val="22"/>
              </w:rPr>
              <w:t>ekipman</w:t>
            </w:r>
            <w:proofErr w:type="gramEnd"/>
            <w:r w:rsidRPr="00607487">
              <w:rPr>
                <w:color w:val="231F20"/>
                <w:sz w:val="22"/>
                <w:szCs w:val="22"/>
              </w:rPr>
              <w:t xml:space="preserve"> kullanılmalıdır.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HSÇ08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Çekirdek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326"/>
        </w:trPr>
        <w:tc>
          <w:tcPr>
            <w:tcW w:w="6732" w:type="dxa"/>
          </w:tcPr>
          <w:p w:rsidR="003012AC" w:rsidRPr="00607487" w:rsidRDefault="003012AC" w:rsidP="003012AC">
            <w:pPr>
              <w:rPr>
                <w:color w:val="000000"/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>Çalışma ortamlarının ve çalışma yaşamının geliştirilmesi için gerekli fiziki ve sosyal imkânlar sağlanmalı, çalışanın iş yaşamı ile ilgili bireysel ihtiyaçları karşılanmalıdır.</w:t>
            </w:r>
          </w:p>
        </w:tc>
        <w:tc>
          <w:tcPr>
            <w:tcW w:w="1134" w:type="dxa"/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HSÇ09</w:t>
            </w:r>
          </w:p>
        </w:tc>
        <w:tc>
          <w:tcPr>
            <w:tcW w:w="842" w:type="dxa"/>
          </w:tcPr>
          <w:p w:rsidR="003012AC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326"/>
        </w:trPr>
        <w:tc>
          <w:tcPr>
            <w:tcW w:w="6732" w:type="dxa"/>
            <w:tcBorders>
              <w:bottom w:val="single" w:sz="4" w:space="0" w:color="auto"/>
            </w:tcBorders>
          </w:tcPr>
          <w:p w:rsidR="003012AC" w:rsidRPr="00607487" w:rsidRDefault="003012AC" w:rsidP="003012AC">
            <w:pPr>
              <w:rPr>
                <w:color w:val="231F20"/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>Engelli ve kronik hastalığı olan çalışanlara yönelik düzenlemeler yapılmalıdır.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HSÇ10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12AC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326"/>
        </w:trPr>
        <w:tc>
          <w:tcPr>
            <w:tcW w:w="6732" w:type="dxa"/>
            <w:tcBorders>
              <w:bottom w:val="single" w:sz="4" w:space="0" w:color="auto"/>
            </w:tcBorders>
          </w:tcPr>
          <w:p w:rsidR="003012AC" w:rsidRPr="00607487" w:rsidRDefault="003012AC" w:rsidP="003012AC">
            <w:pPr>
              <w:rPr>
                <w:color w:val="231F20"/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 xml:space="preserve">Çalışanların görüş, öneri, </w:t>
            </w:r>
            <w:proofErr w:type="gramStart"/>
            <w:r w:rsidRPr="00607487">
              <w:rPr>
                <w:color w:val="231F20"/>
                <w:sz w:val="22"/>
                <w:szCs w:val="22"/>
              </w:rPr>
              <w:t>şikayetleri</w:t>
            </w:r>
            <w:proofErr w:type="gramEnd"/>
            <w:r w:rsidRPr="00607487">
              <w:rPr>
                <w:color w:val="231F20"/>
                <w:sz w:val="22"/>
                <w:szCs w:val="22"/>
              </w:rPr>
              <w:t xml:space="preserve"> alınmalı ve değerlendirilmelidir.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HSÇ11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12AC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326"/>
        </w:trPr>
        <w:tc>
          <w:tcPr>
            <w:tcW w:w="6732" w:type="dxa"/>
          </w:tcPr>
          <w:p w:rsidR="003012AC" w:rsidRPr="00607487" w:rsidRDefault="003012AC" w:rsidP="003012AC">
            <w:pPr>
              <w:rPr>
                <w:color w:val="231F20"/>
                <w:sz w:val="22"/>
                <w:szCs w:val="22"/>
              </w:rPr>
            </w:pPr>
            <w:r w:rsidRPr="00607487">
              <w:rPr>
                <w:color w:val="231F20"/>
                <w:sz w:val="22"/>
                <w:szCs w:val="22"/>
              </w:rPr>
              <w:t>Çalışan geri bildirim anketleri uygulanmalıdır.</w:t>
            </w:r>
          </w:p>
        </w:tc>
        <w:tc>
          <w:tcPr>
            <w:tcW w:w="1134" w:type="dxa"/>
          </w:tcPr>
          <w:p w:rsidR="003012AC" w:rsidRPr="00182A2F" w:rsidRDefault="00DC567D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HSÇ12</w:t>
            </w:r>
          </w:p>
        </w:tc>
        <w:tc>
          <w:tcPr>
            <w:tcW w:w="842" w:type="dxa"/>
          </w:tcPr>
          <w:p w:rsidR="003012AC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82A2F" w:rsidRDefault="003012AC" w:rsidP="003012AC">
            <w:pPr>
              <w:rPr>
                <w:sz w:val="22"/>
                <w:szCs w:val="22"/>
              </w:rPr>
            </w:pPr>
          </w:p>
        </w:tc>
      </w:tr>
      <w:tr w:rsidR="003012AC" w:rsidRPr="00182A2F" w:rsidTr="003012AC">
        <w:trPr>
          <w:trHeight w:val="326"/>
        </w:trPr>
        <w:tc>
          <w:tcPr>
            <w:tcW w:w="6732" w:type="dxa"/>
            <w:tcBorders>
              <w:bottom w:val="single" w:sz="4" w:space="0" w:color="auto"/>
            </w:tcBorders>
          </w:tcPr>
          <w:p w:rsidR="003012AC" w:rsidRPr="00115704" w:rsidRDefault="003012AC" w:rsidP="003012AC">
            <w:pPr>
              <w:rPr>
                <w:b/>
                <w:color w:val="231F20"/>
                <w:sz w:val="22"/>
                <w:szCs w:val="22"/>
              </w:rPr>
            </w:pPr>
            <w:r w:rsidRPr="00115704">
              <w:rPr>
                <w:b/>
                <w:color w:val="231F20"/>
                <w:sz w:val="22"/>
                <w:szCs w:val="22"/>
              </w:rPr>
              <w:t>Total sonuç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2AC" w:rsidRPr="00115704" w:rsidRDefault="003012AC" w:rsidP="003012AC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12AC" w:rsidRPr="00115704" w:rsidRDefault="003012AC" w:rsidP="003012A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12AC" w:rsidRPr="00115704" w:rsidRDefault="003012AC" w:rsidP="003012AC">
            <w:pPr>
              <w:rPr>
                <w:b/>
                <w:sz w:val="22"/>
                <w:szCs w:val="22"/>
              </w:rPr>
            </w:pPr>
            <w:r w:rsidRPr="00115704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2AC" w:rsidRPr="00115704" w:rsidRDefault="003012AC" w:rsidP="003012AC">
            <w:pPr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012AC" w:rsidRPr="00115704" w:rsidRDefault="003012AC" w:rsidP="003012AC">
            <w:pPr>
              <w:rPr>
                <w:b/>
                <w:sz w:val="22"/>
                <w:szCs w:val="22"/>
              </w:rPr>
            </w:pPr>
          </w:p>
        </w:tc>
        <w:tc>
          <w:tcPr>
            <w:tcW w:w="5333" w:type="dxa"/>
          </w:tcPr>
          <w:p w:rsidR="003012AC" w:rsidRPr="00115704" w:rsidRDefault="003012AC" w:rsidP="003012AC">
            <w:pPr>
              <w:rPr>
                <w:b/>
                <w:sz w:val="22"/>
                <w:szCs w:val="22"/>
              </w:rPr>
            </w:pPr>
          </w:p>
        </w:tc>
      </w:tr>
    </w:tbl>
    <w:p w:rsidR="0013634D" w:rsidRPr="00182A2F" w:rsidRDefault="0013634D" w:rsidP="00712AB2">
      <w:pPr>
        <w:rPr>
          <w:sz w:val="22"/>
          <w:szCs w:val="22"/>
        </w:rPr>
      </w:pPr>
    </w:p>
    <w:p w:rsidR="001605C1" w:rsidRPr="00182A2F" w:rsidRDefault="001605C1" w:rsidP="00712AB2">
      <w:pPr>
        <w:rPr>
          <w:sz w:val="22"/>
          <w:szCs w:val="22"/>
        </w:rPr>
      </w:pPr>
    </w:p>
    <w:sectPr w:rsidR="001605C1" w:rsidRPr="00182A2F" w:rsidSect="0018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FD" w:rsidRDefault="003204FD" w:rsidP="006767FA">
      <w:r>
        <w:separator/>
      </w:r>
    </w:p>
  </w:endnote>
  <w:endnote w:type="continuationSeparator" w:id="0">
    <w:p w:rsidR="003204FD" w:rsidRDefault="003204F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E" w:rsidRDefault="006900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E" w:rsidRDefault="006900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E" w:rsidRDefault="006900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FD" w:rsidRDefault="003204FD" w:rsidP="006767FA">
      <w:r>
        <w:separator/>
      </w:r>
    </w:p>
  </w:footnote>
  <w:footnote w:type="continuationSeparator" w:id="0">
    <w:p w:rsidR="003204FD" w:rsidRDefault="003204F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E" w:rsidRDefault="006900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3843" w:type="dxa"/>
      <w:tblLayout w:type="fixed"/>
      <w:tblLook w:val="01E0" w:firstRow="1" w:lastRow="1" w:firstColumn="1" w:lastColumn="1" w:noHBand="0" w:noVBand="0"/>
    </w:tblPr>
    <w:tblGrid>
      <w:gridCol w:w="2263"/>
      <w:gridCol w:w="11271"/>
      <w:gridCol w:w="309"/>
    </w:tblGrid>
    <w:tr w:rsidR="006767FA" w:rsidRPr="00426003" w:rsidTr="0007160C">
      <w:trPr>
        <w:trHeight w:val="1190"/>
      </w:trPr>
      <w:tc>
        <w:tcPr>
          <w:tcW w:w="2263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</w:p>
      </w:tc>
      <w:tc>
        <w:tcPr>
          <w:tcW w:w="11271" w:type="dxa"/>
          <w:vAlign w:val="center"/>
        </w:tcPr>
        <w:p w:rsidR="006767FA" w:rsidRPr="0007160C" w:rsidRDefault="0007160C" w:rsidP="0007160C">
          <w:pPr>
            <w:jc w:val="center"/>
          </w:pPr>
          <w:r w:rsidRPr="00DB3ECB"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C24EF1B" wp14:editId="1FF59F79">
                <wp:simplePos x="0" y="0"/>
                <wp:positionH relativeFrom="column">
                  <wp:posOffset>-344805</wp:posOffset>
                </wp:positionH>
                <wp:positionV relativeFrom="paragraph">
                  <wp:posOffset>-14605</wp:posOffset>
                </wp:positionV>
                <wp:extent cx="676275" cy="923925"/>
                <wp:effectExtent l="0" t="0" r="9525" b="9525"/>
                <wp:wrapNone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767FA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T.C.</w:t>
          </w:r>
        </w:p>
        <w:p w:rsidR="009E048D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SAKARYA ÜNİVERSİTESİ</w:t>
          </w:r>
        </w:p>
        <w:p w:rsidR="0007160C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DİŞ HEKİMLİĞİ FAKÜLTESİ</w:t>
          </w:r>
        </w:p>
        <w:p w:rsidR="001432BB" w:rsidRPr="009E367D" w:rsidRDefault="001432BB" w:rsidP="0007160C">
          <w:pPr>
            <w:jc w:val="center"/>
            <w:rPr>
              <w:b/>
            </w:rPr>
          </w:pPr>
          <w:r w:rsidRPr="009E367D">
            <w:rPr>
              <w:b/>
            </w:rPr>
            <w:t>UYGULAMA VE ARAŞTIRMA MERKEZİ</w:t>
          </w:r>
        </w:p>
        <w:p w:rsidR="00EE3564" w:rsidRPr="0007160C" w:rsidRDefault="005D0F36" w:rsidP="00204434">
          <w:pPr>
            <w:jc w:val="center"/>
          </w:pPr>
          <w:r>
            <w:rPr>
              <w:b/>
            </w:rPr>
            <w:t>HASTA VE ÇALIŞAN ODAKLI HİZMETLER</w:t>
          </w:r>
          <w:r w:rsidR="00815CAD">
            <w:rPr>
              <w:b/>
            </w:rPr>
            <w:t xml:space="preserve"> </w:t>
          </w:r>
          <w:r w:rsidR="00204434">
            <w:rPr>
              <w:b/>
            </w:rPr>
            <w:t>ÖZ DEĞERLENDİRME FORM U</w:t>
          </w:r>
        </w:p>
      </w:tc>
      <w:tc>
        <w:tcPr>
          <w:tcW w:w="309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A8C9FBF" wp14:editId="7FD94CB5">
          <wp:simplePos x="0" y="0"/>
          <wp:positionH relativeFrom="column">
            <wp:posOffset>212725</wp:posOffset>
          </wp:positionH>
          <wp:positionV relativeFrom="paragraph">
            <wp:posOffset>2540</wp:posOffset>
          </wp:positionV>
          <wp:extent cx="92964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860" cy="11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B4AB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6900FE">
            <w:rPr>
              <w:rStyle w:val="SayfaNumaras"/>
              <w:noProof/>
              <w:sz w:val="18"/>
              <w:szCs w:val="18"/>
            </w:rPr>
            <w:t>KKY04. FR. 02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5112C8" w:rsidRPr="005112C8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04434">
            <w:rPr>
              <w:rStyle w:val="SayfaNumaras"/>
              <w:noProof/>
              <w:sz w:val="18"/>
              <w:szCs w:val="18"/>
            </w:rPr>
            <w:t>09.07.2021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04434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A1C48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A1C48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E" w:rsidRDefault="00690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 w15:restartNumberingAfterBreak="0">
    <w:nsid w:val="2C83586B"/>
    <w:multiLevelType w:val="hybridMultilevel"/>
    <w:tmpl w:val="F2BCC2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A7E73"/>
    <w:multiLevelType w:val="hybridMultilevel"/>
    <w:tmpl w:val="BA9EE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6E0787"/>
    <w:multiLevelType w:val="hybridMultilevel"/>
    <w:tmpl w:val="735E76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36FC"/>
    <w:rsid w:val="00015A2F"/>
    <w:rsid w:val="00015C96"/>
    <w:rsid w:val="00022F5F"/>
    <w:rsid w:val="00025A65"/>
    <w:rsid w:val="00047FD0"/>
    <w:rsid w:val="000567A4"/>
    <w:rsid w:val="0007160C"/>
    <w:rsid w:val="00071F2C"/>
    <w:rsid w:val="000915F1"/>
    <w:rsid w:val="000A46E0"/>
    <w:rsid w:val="000B79DC"/>
    <w:rsid w:val="000C707F"/>
    <w:rsid w:val="000F33BB"/>
    <w:rsid w:val="001005F6"/>
    <w:rsid w:val="00115704"/>
    <w:rsid w:val="0013634D"/>
    <w:rsid w:val="001432BB"/>
    <w:rsid w:val="001605C1"/>
    <w:rsid w:val="00182A2F"/>
    <w:rsid w:val="00183136"/>
    <w:rsid w:val="001C6DA5"/>
    <w:rsid w:val="001D07E2"/>
    <w:rsid w:val="00204434"/>
    <w:rsid w:val="00215846"/>
    <w:rsid w:val="00236073"/>
    <w:rsid w:val="00263BB5"/>
    <w:rsid w:val="002813E0"/>
    <w:rsid w:val="00297B48"/>
    <w:rsid w:val="002A38FC"/>
    <w:rsid w:val="003012AC"/>
    <w:rsid w:val="00303151"/>
    <w:rsid w:val="0030755C"/>
    <w:rsid w:val="003204FD"/>
    <w:rsid w:val="00342BA3"/>
    <w:rsid w:val="00382B2F"/>
    <w:rsid w:val="00394472"/>
    <w:rsid w:val="003A34AA"/>
    <w:rsid w:val="003B0607"/>
    <w:rsid w:val="00415B87"/>
    <w:rsid w:val="0048142E"/>
    <w:rsid w:val="0049255F"/>
    <w:rsid w:val="004B179E"/>
    <w:rsid w:val="004D2AAF"/>
    <w:rsid w:val="004D43AA"/>
    <w:rsid w:val="004D7EF0"/>
    <w:rsid w:val="004F091C"/>
    <w:rsid w:val="005112C8"/>
    <w:rsid w:val="00516441"/>
    <w:rsid w:val="005306C6"/>
    <w:rsid w:val="00533A20"/>
    <w:rsid w:val="0055056F"/>
    <w:rsid w:val="0055510E"/>
    <w:rsid w:val="005605F9"/>
    <w:rsid w:val="0057726F"/>
    <w:rsid w:val="00577E68"/>
    <w:rsid w:val="00581857"/>
    <w:rsid w:val="00596728"/>
    <w:rsid w:val="00596A43"/>
    <w:rsid w:val="00596D93"/>
    <w:rsid w:val="005D0F36"/>
    <w:rsid w:val="005F45A7"/>
    <w:rsid w:val="005F79C6"/>
    <w:rsid w:val="00607487"/>
    <w:rsid w:val="00610A26"/>
    <w:rsid w:val="0064790E"/>
    <w:rsid w:val="00647D59"/>
    <w:rsid w:val="006503F7"/>
    <w:rsid w:val="006767FA"/>
    <w:rsid w:val="006877B9"/>
    <w:rsid w:val="006900FE"/>
    <w:rsid w:val="00690135"/>
    <w:rsid w:val="006A7486"/>
    <w:rsid w:val="006D0854"/>
    <w:rsid w:val="006E732A"/>
    <w:rsid w:val="006F1A1E"/>
    <w:rsid w:val="00712AB2"/>
    <w:rsid w:val="00730E35"/>
    <w:rsid w:val="00737855"/>
    <w:rsid w:val="00745E6A"/>
    <w:rsid w:val="00772485"/>
    <w:rsid w:val="007E3345"/>
    <w:rsid w:val="00815CAD"/>
    <w:rsid w:val="00837B4B"/>
    <w:rsid w:val="0085103F"/>
    <w:rsid w:val="00852986"/>
    <w:rsid w:val="008618BE"/>
    <w:rsid w:val="00874C2B"/>
    <w:rsid w:val="00883616"/>
    <w:rsid w:val="0088646D"/>
    <w:rsid w:val="008A091E"/>
    <w:rsid w:val="008E5C85"/>
    <w:rsid w:val="009106CE"/>
    <w:rsid w:val="00920A16"/>
    <w:rsid w:val="009331A5"/>
    <w:rsid w:val="00941D7A"/>
    <w:rsid w:val="0096529A"/>
    <w:rsid w:val="0097188A"/>
    <w:rsid w:val="00973341"/>
    <w:rsid w:val="00981368"/>
    <w:rsid w:val="009A1C48"/>
    <w:rsid w:val="009E048D"/>
    <w:rsid w:val="009E206E"/>
    <w:rsid w:val="009E367D"/>
    <w:rsid w:val="009F722C"/>
    <w:rsid w:val="00A16C73"/>
    <w:rsid w:val="00A23777"/>
    <w:rsid w:val="00A57F22"/>
    <w:rsid w:val="00A67A8B"/>
    <w:rsid w:val="00A925B6"/>
    <w:rsid w:val="00A9702A"/>
    <w:rsid w:val="00AC4029"/>
    <w:rsid w:val="00AD3DBE"/>
    <w:rsid w:val="00B32529"/>
    <w:rsid w:val="00B53EE5"/>
    <w:rsid w:val="00B56852"/>
    <w:rsid w:val="00C13CB4"/>
    <w:rsid w:val="00C2297E"/>
    <w:rsid w:val="00C27C0F"/>
    <w:rsid w:val="00C443A4"/>
    <w:rsid w:val="00C70588"/>
    <w:rsid w:val="00C77AC5"/>
    <w:rsid w:val="00CB4ABD"/>
    <w:rsid w:val="00CD20BC"/>
    <w:rsid w:val="00CE1ED9"/>
    <w:rsid w:val="00D064FA"/>
    <w:rsid w:val="00D17CFA"/>
    <w:rsid w:val="00D57794"/>
    <w:rsid w:val="00D968A8"/>
    <w:rsid w:val="00DC567D"/>
    <w:rsid w:val="00DF3202"/>
    <w:rsid w:val="00DF3BC3"/>
    <w:rsid w:val="00DF6DCD"/>
    <w:rsid w:val="00E314C9"/>
    <w:rsid w:val="00E65D3E"/>
    <w:rsid w:val="00E82560"/>
    <w:rsid w:val="00EA2187"/>
    <w:rsid w:val="00EA7E9B"/>
    <w:rsid w:val="00EC2568"/>
    <w:rsid w:val="00EE3564"/>
    <w:rsid w:val="00EF4DB9"/>
    <w:rsid w:val="00F30DE1"/>
    <w:rsid w:val="00F50C19"/>
    <w:rsid w:val="00F6314B"/>
    <w:rsid w:val="00F718E4"/>
    <w:rsid w:val="00F80737"/>
    <w:rsid w:val="00F82646"/>
    <w:rsid w:val="00FB1F1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1381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634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uiPriority w:val="1"/>
    <w:qFormat/>
    <w:pPr>
      <w:widowControl w:val="0"/>
      <w:autoSpaceDE w:val="0"/>
      <w:autoSpaceDN w:val="0"/>
      <w:ind w:left="491"/>
      <w:outlineLvl w:val="0"/>
    </w:pPr>
    <w:rPr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lang w:val="en-US" w:eastAsia="en-US"/>
    </w:rPr>
  </w:style>
  <w:style w:type="paragraph" w:styleId="ListeParagraf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0"/>
      <w:ind w:right="24"/>
      <w:jc w:val="center"/>
    </w:pPr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8E5C85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5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B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3847-D73D-4FEB-B1ED-DCB13003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12</cp:revision>
  <cp:lastPrinted>2021-04-13T12:02:00Z</cp:lastPrinted>
  <dcterms:created xsi:type="dcterms:W3CDTF">2021-04-13T11:19:00Z</dcterms:created>
  <dcterms:modified xsi:type="dcterms:W3CDTF">2021-07-09T12:31:00Z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