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417"/>
        <w:gridCol w:w="4795"/>
      </w:tblGrid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SKS ANA BAŞLIĞI</w:t>
            </w:r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SKS KODU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6A319B">
            <w:pPr>
              <w:jc w:val="center"/>
              <w:rPr>
                <w:b/>
              </w:rPr>
            </w:pPr>
            <w:r w:rsidRPr="003B0793">
              <w:rPr>
                <w:b/>
              </w:rPr>
              <w:t>SKS TÜRÜ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b/>
                <w:color w:val="000000"/>
              </w:rPr>
            </w:pPr>
            <w:r w:rsidRPr="003B0793">
              <w:rPr>
                <w:b/>
                <w:color w:val="000000"/>
              </w:rPr>
              <w:t>DÖKÜMAN ADI</w:t>
            </w:r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Kurumsal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Yapı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KKU01. 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/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Organizasyon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yapısı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Kurumsal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Yapı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KKU01. 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Şema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Organizasyon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şeması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Kurumsal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Yapı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KKU04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Misyon</w:t>
            </w:r>
            <w:proofErr w:type="spellEnd"/>
            <w:r w:rsidRPr="003B0793">
              <w:rPr>
                <w:color w:val="000000"/>
              </w:rPr>
              <w:t xml:space="preserve">, </w:t>
            </w:r>
            <w:proofErr w:type="spellStart"/>
            <w:r w:rsidRPr="003B0793">
              <w:rPr>
                <w:color w:val="000000"/>
              </w:rPr>
              <w:t>vizyon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değerler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Kurumsal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Yapı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KKU05.01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/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Kurumsal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amaç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hedefler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Kurumsal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Yapı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KKU06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/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Kurumsal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amaç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hedefler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planı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Kalite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KKY01.PR.01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Kalite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yönetim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birimi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işleyiş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Kalite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KKY01.ŞM.01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Şema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Kalite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yönetimi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organizasyon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şeması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Kalite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KKY03.01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Kalite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yönetim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birimi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Kalite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KKY04.FR.01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Öz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değerlendirme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denetim</w:t>
            </w:r>
            <w:proofErr w:type="spellEnd"/>
            <w:r w:rsidRPr="003B0793">
              <w:rPr>
                <w:color w:val="000000"/>
              </w:rPr>
              <w:t xml:space="preserve"> </w:t>
            </w:r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Kalite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KKY04.TL.01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Talimat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Öz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değerlendirme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talimatı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Kalite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KKY05.FR.01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Toplantı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katılım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Kalite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KKY06.01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Hasta </w:t>
            </w:r>
            <w:proofErr w:type="spellStart"/>
            <w:r w:rsidRPr="003B0793">
              <w:rPr>
                <w:color w:val="000000"/>
              </w:rPr>
              <w:t>güvenliği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komitesi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Kalite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KKY07.01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/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Çalışan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sağlığı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güvenliği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komitesi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Kalite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KKY08.01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/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Eğitim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komitesi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Kalite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KKY09.01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/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Tesis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güvenliği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komitesi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Kalite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KKY11.FR.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Düzeltici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önleyici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faaliyet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Doküman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KDY01.PR.01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Doküman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yönetim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292ED7" w:rsidRPr="003B0793" w:rsidTr="006A319B">
        <w:tc>
          <w:tcPr>
            <w:tcW w:w="2547" w:type="dxa"/>
            <w:vAlign w:val="bottom"/>
          </w:tcPr>
          <w:p w:rsidR="00292ED7" w:rsidRPr="003B0793" w:rsidRDefault="00292ED7" w:rsidP="00292ED7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Doküman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292ED7" w:rsidRPr="003B0793" w:rsidRDefault="00292ED7" w:rsidP="00292E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KDY01.L</w:t>
            </w:r>
            <w:r w:rsidRPr="003B0793">
              <w:rPr>
                <w:b/>
                <w:bCs/>
                <w:color w:val="000000"/>
              </w:rPr>
              <w:t>.01</w:t>
            </w:r>
          </w:p>
        </w:tc>
        <w:tc>
          <w:tcPr>
            <w:tcW w:w="1417" w:type="dxa"/>
            <w:vAlign w:val="bottom"/>
          </w:tcPr>
          <w:p w:rsidR="00292ED7" w:rsidRPr="003B0793" w:rsidRDefault="00292ED7" w:rsidP="00292E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Liste</w:t>
            </w:r>
            <w:proofErr w:type="spellEnd"/>
          </w:p>
        </w:tc>
        <w:tc>
          <w:tcPr>
            <w:tcW w:w="4795" w:type="dxa"/>
            <w:vAlign w:val="bottom"/>
          </w:tcPr>
          <w:p w:rsidR="00292ED7" w:rsidRPr="003B0793" w:rsidRDefault="00292ED7" w:rsidP="00292E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dökümanları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listesi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Doküman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KDY02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Dış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kaynak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kullanım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Doküman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KDY03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Aylık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pano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kullanım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Risk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KRY01.PR.01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Risk </w:t>
            </w:r>
            <w:proofErr w:type="spellStart"/>
            <w:r w:rsidRPr="003B0793">
              <w:rPr>
                <w:color w:val="000000"/>
              </w:rPr>
              <w:t>yönetim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Istenmeyen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Olay </w:t>
            </w:r>
            <w:proofErr w:type="spellStart"/>
            <w:r w:rsidRPr="003B0793">
              <w:rPr>
                <w:b/>
                <w:bCs/>
                <w:color w:val="000000"/>
              </w:rPr>
              <w:t>Bildirim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Sistemi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KIO01. PR.01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Istenmeyen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olay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bildirim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Acil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Durum </w:t>
            </w:r>
            <w:proofErr w:type="spellStart"/>
            <w:r w:rsidRPr="003B0793">
              <w:rPr>
                <w:b/>
                <w:bCs/>
                <w:color w:val="000000"/>
              </w:rPr>
              <w:t>Ve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Afet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KAD05. FR.01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Pembe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kod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bildirim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Acil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Durum </w:t>
            </w:r>
            <w:proofErr w:type="spellStart"/>
            <w:r w:rsidRPr="003B0793">
              <w:rPr>
                <w:b/>
                <w:bCs/>
                <w:color w:val="000000"/>
              </w:rPr>
              <w:t>Ve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Afet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KAD08. FR.01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Mavi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kod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bildirim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Acil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Durum </w:t>
            </w:r>
            <w:proofErr w:type="spellStart"/>
            <w:r w:rsidRPr="003B0793">
              <w:rPr>
                <w:b/>
                <w:bCs/>
                <w:color w:val="000000"/>
              </w:rPr>
              <w:t>Ve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Afet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KAD09.FR.01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Beyaz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kod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bildirim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Eğitim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KEY02.PR.01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Eğitim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yönetimi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Eğitim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KEY03.FR.03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Eğitim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katılım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Eğitim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KEY05.</w:t>
            </w:r>
            <w:r w:rsidRPr="003B0793">
              <w:rPr>
                <w:b/>
                <w:bCs/>
                <w:color w:val="000000"/>
              </w:rPr>
              <w:t>FR.01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Eğitim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değerlendirme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HHD01.</w:t>
            </w:r>
            <w:r w:rsidRPr="003B0793">
              <w:rPr>
                <w:b/>
                <w:bCs/>
                <w:color w:val="000000"/>
              </w:rPr>
              <w:t>PR.01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Hasta </w:t>
            </w:r>
            <w:proofErr w:type="spellStart"/>
            <w:r w:rsidRPr="003B0793">
              <w:rPr>
                <w:color w:val="000000"/>
              </w:rPr>
              <w:t>hakları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HHD03.</w:t>
            </w:r>
            <w:r w:rsidRPr="003B0793">
              <w:rPr>
                <w:b/>
                <w:bCs/>
                <w:color w:val="000000"/>
              </w:rPr>
              <w:t>FR.01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Hasta </w:t>
            </w:r>
            <w:proofErr w:type="spellStart"/>
            <w:r w:rsidRPr="003B0793">
              <w:rPr>
                <w:color w:val="000000"/>
              </w:rPr>
              <w:t>memnuniyet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anketi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Ağız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çene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cerrahisi</w:t>
            </w:r>
            <w:proofErr w:type="spellEnd"/>
            <w:r w:rsidRPr="003B0793">
              <w:rPr>
                <w:color w:val="000000"/>
              </w:rPr>
              <w:t xml:space="preserve">  hasta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çekimi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Dental </w:t>
            </w:r>
            <w:proofErr w:type="spellStart"/>
            <w:r w:rsidRPr="003B0793">
              <w:rPr>
                <w:color w:val="000000"/>
              </w:rPr>
              <w:t>volümetrik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tomografi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FR.03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Endododntik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tedavisi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FR.04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Protetik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tedavisi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FR.05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Pedodonti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tedavisi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FR.06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Periodontolojik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tedavisi</w:t>
            </w:r>
            <w:proofErr w:type="spellEnd"/>
            <w:r w:rsidRPr="003B0793">
              <w:rPr>
                <w:color w:val="000000"/>
              </w:rPr>
              <w:t xml:space="preserve">  hasta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FR.07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Ortodonti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tedavisi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FR.08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Restoratif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tedavisi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FR.09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Ağız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çene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cerrahisi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genel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FR.10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Ağız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çene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cerrahisi</w:t>
            </w:r>
            <w:proofErr w:type="spellEnd"/>
            <w:r w:rsidRPr="003B0793">
              <w:rPr>
                <w:color w:val="000000"/>
              </w:rPr>
              <w:t xml:space="preserve"> hasta implant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HHD05. FR.11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Protetik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tedavisi</w:t>
            </w:r>
            <w:proofErr w:type="spellEnd"/>
            <w:r w:rsidRPr="003B0793">
              <w:rPr>
                <w:color w:val="000000"/>
              </w:rPr>
              <w:t xml:space="preserve"> tam </w:t>
            </w:r>
            <w:proofErr w:type="spellStart"/>
            <w:r w:rsidRPr="003B0793">
              <w:rPr>
                <w:color w:val="000000"/>
              </w:rPr>
              <w:t>protez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splin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lastRenderedPageBreak/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HHD05. FR.12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Protetik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tedavisi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botoks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pnam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FR.13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Pedodonti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tedavisi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kanal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FR.14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Pedodonti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tedavisi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tramvatik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FR.15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Periodontolojik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tedavisi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cerrahi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işlem</w:t>
            </w:r>
            <w:proofErr w:type="spellEnd"/>
            <w:r w:rsidRPr="003B0793">
              <w:rPr>
                <w:color w:val="000000"/>
              </w:rPr>
              <w:t xml:space="preserve"> hasta </w:t>
            </w:r>
            <w:proofErr w:type="spellStart"/>
            <w:r w:rsidRPr="003B0793">
              <w:rPr>
                <w:color w:val="000000"/>
              </w:rPr>
              <w:t>onam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HHD05.</w:t>
            </w:r>
            <w:r w:rsidRPr="003B0793">
              <w:rPr>
                <w:b/>
                <w:bCs/>
                <w:color w:val="000000"/>
              </w:rPr>
              <w:t>FR.16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Operasyon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sonrası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eğitim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bilgi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HHD08.</w:t>
            </w:r>
            <w:r w:rsidRPr="003B0793">
              <w:rPr>
                <w:b/>
                <w:bCs/>
                <w:color w:val="000000"/>
              </w:rPr>
              <w:t>FR.02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Patoloji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istek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HHD08.</w:t>
            </w:r>
            <w:r w:rsidRPr="003B0793">
              <w:rPr>
                <w:b/>
                <w:bCs/>
                <w:color w:val="000000"/>
              </w:rPr>
              <w:t>FR.03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Hastaya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ait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bili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materyal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kulanım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Deneyimi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HHD09.</w:t>
            </w:r>
            <w:r w:rsidRPr="003B0793">
              <w:rPr>
                <w:b/>
                <w:bCs/>
                <w:color w:val="000000"/>
              </w:rPr>
              <w:t>FR.01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Tedavi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vazgeçme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Sağlikli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Çalişma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Yaşami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HSÇ01.PL.01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Plan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Sağlıklı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tarama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planı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Sağlikli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Çalişma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Yaşami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HSÇ03.PL.01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Plan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Personel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temin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planı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Sağlikli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Çalişma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Yaşami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HSÇ12. FR.01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Çalışan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memnuniyet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anketi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Enfeksiyonlarin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Önlenmesi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SEN.01.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Enfeksiyon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kontrol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komitesi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Enfeksiyonlarin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Önlenmesi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SEN02.PR.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Enfeksiyon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kontrolü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önlenmesi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Enfeksiyonlarin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Önlenmesi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SEN02.PR.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Program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Enfeksiyon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kontrolü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önlenmesi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programı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Enfeksiyonlarin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Önlenmesi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SEN03.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El </w:t>
            </w:r>
            <w:proofErr w:type="spellStart"/>
            <w:r w:rsidRPr="003B0793">
              <w:rPr>
                <w:color w:val="000000"/>
              </w:rPr>
              <w:t>hijyeni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Enfeksiyonlarin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Önlenmesi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SEN05. PL.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Plan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El </w:t>
            </w:r>
            <w:proofErr w:type="spellStart"/>
            <w:r w:rsidRPr="003B0793">
              <w:rPr>
                <w:color w:val="000000"/>
              </w:rPr>
              <w:t>hijyeni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eğitim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planı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Enfeksiyonlarin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Önlenmesi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SEN06. TL.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Talimat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Izolasyon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önlemleri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talimatı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Enfeksiyonlarin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Önlenmesi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SEN07.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Aseps</w:t>
            </w:r>
            <w:proofErr w:type="spellEnd"/>
            <w:r w:rsidRPr="003B0793">
              <w:rPr>
                <w:color w:val="000000"/>
              </w:rPr>
              <w:t>,-</w:t>
            </w:r>
            <w:proofErr w:type="spellStart"/>
            <w:r w:rsidRPr="003B0793">
              <w:rPr>
                <w:color w:val="000000"/>
              </w:rPr>
              <w:t>antisepsi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kuralları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Enfeksiyonlarin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Önlenmesi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SEN08.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El </w:t>
            </w:r>
            <w:proofErr w:type="spellStart"/>
            <w:r w:rsidRPr="003B0793">
              <w:rPr>
                <w:color w:val="000000"/>
              </w:rPr>
              <w:t>dezenfektanı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kullanım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Enfeksiyonlarin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Önlenmesi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SEN09. FR.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Kesici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delici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alet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yaralanması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veri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toplama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Enfeksiyonlarin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Önlenmesi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SEN09. FR.</w:t>
            </w:r>
            <w:r w:rsidRPr="003B079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Kesici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delici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alet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yaralanmaları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oranı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Enfeksiyonlarin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Önlenmesi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SEN09. FR.</w:t>
            </w:r>
            <w:r w:rsidRPr="003B0793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/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Kan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vücut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sıvılarının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sıçramasına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maruz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kalma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oranı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Sterilizasyon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SSH01.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Sterilizasyon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ünitesi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Sterilizasyon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SSH02.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Msü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temizlik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Sterilizasyon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SSH02. FR.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Sterilizasyon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ünitesi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envanter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listesi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Sterilizasyon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SSH05.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Buhar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otoklav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hazırlık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Sterilizasyon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SSH05. FR.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Yıkama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cihazı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takip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Sterilizasyon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SSH0</w:t>
            </w:r>
            <w:r>
              <w:rPr>
                <w:b/>
                <w:bCs/>
                <w:color w:val="000000"/>
              </w:rPr>
              <w:t>8.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Otoklav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cihazı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günlük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bakım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Sterilizasyon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SSH09.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Yüksek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düzey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dezenfektasyon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solüsyonu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kullanım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Ilaç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SIY01. GT.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Ilaç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yönetimi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ekibi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görev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tanımı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Ilaç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SİY01.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Acil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müdahale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seti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Ilaç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SIY01. FR.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Acil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müdahale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seti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Ilaç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SIY03.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Isı </w:t>
            </w:r>
            <w:proofErr w:type="spellStart"/>
            <w:r w:rsidRPr="003B0793">
              <w:rPr>
                <w:color w:val="000000"/>
              </w:rPr>
              <w:t>nem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takip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çizelgesi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Ilaç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SIY07.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Ilaç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tıbbi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sarf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malzeme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kırılma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kayıp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Ilaç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SIY08. TL.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Talimat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Advers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etki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bildirim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talimatı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Bakimi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SHB05.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Talimat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Hasta </w:t>
            </w:r>
            <w:proofErr w:type="spellStart"/>
            <w:r w:rsidRPr="003B0793">
              <w:rPr>
                <w:color w:val="000000"/>
              </w:rPr>
              <w:t>yakını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bilgilendirme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talimatı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lastRenderedPageBreak/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Bakimi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SHB07.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Hasta </w:t>
            </w:r>
            <w:proofErr w:type="spellStart"/>
            <w:r w:rsidRPr="003B0793">
              <w:rPr>
                <w:color w:val="000000"/>
              </w:rPr>
              <w:t>kimliğinin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doğrulanması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Bakimi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SHB09.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Düşme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riski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değerlendirme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Bakimi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SHB12.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Konsültasyon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Bakimi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SHB17. 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Oral </w:t>
            </w:r>
            <w:proofErr w:type="spellStart"/>
            <w:r w:rsidRPr="003B0793">
              <w:rPr>
                <w:color w:val="000000"/>
              </w:rPr>
              <w:t>cerrahi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girişimden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önce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perioperatif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tavsiyeler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 xml:space="preserve">Hasta </w:t>
            </w:r>
            <w:proofErr w:type="spellStart"/>
            <w:r w:rsidRPr="003B0793">
              <w:rPr>
                <w:b/>
                <w:bCs/>
                <w:color w:val="000000"/>
              </w:rPr>
              <w:t>Bakimi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SHB18. 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/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Cerrahi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operasyon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sonrası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tavsiyeler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Radyasyon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Güvenliği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SRG01.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Radyoloji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Radyasyon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Güvenliği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SRG03. TL.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Talimat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Referans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dozimetre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kullanma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talimatı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Radyasyon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Güvenliği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SRG04. TL.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Talimat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Dijital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panoromik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radyografi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çekim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talimatı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Radyasyon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Güvenliği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SRG04. TL.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Talimat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Dozimetre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kullanma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talimatı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Radyasyon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Güvenliği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SRG04. TL.</w:t>
            </w:r>
            <w:r w:rsidRPr="003B079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Talimat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Sefalometrik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radyografi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çekim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talimatı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Radyasyon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Güvenliği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SRG06.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Röntgen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teknikeri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şua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izin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Radyasyon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Güvenliği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SRG06. F</w:t>
            </w:r>
            <w:r>
              <w:rPr>
                <w:b/>
                <w:bCs/>
                <w:color w:val="000000"/>
              </w:rPr>
              <w:t>R.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Dozimetre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takip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Protez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Laboratuvari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SPL02.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Protez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ölçü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takip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Tesis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DTY01. RP.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Rapor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Bina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turu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denetim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raporu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Tesis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DTY01. TL.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Talimat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Bina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turu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denetim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talimatı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Tesis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DTY02.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Hasta </w:t>
            </w:r>
            <w:proofErr w:type="spellStart"/>
            <w:r w:rsidRPr="003B0793">
              <w:rPr>
                <w:color w:val="000000"/>
              </w:rPr>
              <w:t>düşmelerini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önleme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Tesis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DTY11.01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Su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elektrik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acil</w:t>
            </w:r>
            <w:proofErr w:type="spellEnd"/>
            <w:r w:rsidRPr="003B0793">
              <w:rPr>
                <w:color w:val="000000"/>
              </w:rPr>
              <w:t xml:space="preserve"> durum </w:t>
            </w:r>
            <w:proofErr w:type="spellStart"/>
            <w:r w:rsidRPr="003B0793">
              <w:rPr>
                <w:color w:val="000000"/>
              </w:rPr>
              <w:t>karşılama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kapasiteleri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Tesis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DTY11. TL.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Talimat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Jeneratör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cihazı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kullanma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bakım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talimatı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Tesis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DTY12. TL.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Talimat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Su </w:t>
            </w:r>
            <w:proofErr w:type="spellStart"/>
            <w:r w:rsidRPr="003B0793">
              <w:rPr>
                <w:color w:val="000000"/>
              </w:rPr>
              <w:t>deposu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temizlik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dezenfeksiyonnu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talimatı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Tesis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DTY14.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Yangın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tüpleri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takip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Tesis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DTY15. FR.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Yangın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tüplerinin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kontrol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Tesis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DTY15. PL.</w:t>
            </w:r>
            <w:r w:rsidRPr="003B079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Plan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Kazan </w:t>
            </w:r>
            <w:proofErr w:type="spellStart"/>
            <w:r w:rsidRPr="003B0793">
              <w:rPr>
                <w:color w:val="000000"/>
              </w:rPr>
              <w:t>cihazı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bakım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planı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Otelcilik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DOH01.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Temizlik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takip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Otelcilik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DOH01. FR.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Temizlik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takip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Otelcilik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DOH01. FR.</w:t>
            </w:r>
            <w:r w:rsidRPr="003B079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Temizlik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takip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Otelcilik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DOH01. FR.</w:t>
            </w:r>
            <w:r w:rsidRPr="003B0793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Atık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deposu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temizlik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takip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Otelcilik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DOH01.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Temizlik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Malzeme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Ve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Cihaz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DMC04.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 xml:space="preserve">Teak </w:t>
            </w:r>
            <w:proofErr w:type="spellStart"/>
            <w:r w:rsidRPr="003B0793">
              <w:rPr>
                <w:color w:val="000000"/>
              </w:rPr>
              <w:t>lisans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listesi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Malzeme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Ve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Cihaz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DMC05.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Kalibre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edilecek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cihaz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Malzeme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Ve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Cihaz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DMC05. PL.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Plan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Diş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üniteleri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cihaz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bakım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planı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Malzeme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Ve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Cihaz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DMC05. PL.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Plan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Sterilizasyon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cihazlarının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aylık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yıllık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cihaz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bakım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planı</w:t>
            </w:r>
            <w:proofErr w:type="spellEnd"/>
            <w:r w:rsidRPr="003B0793">
              <w:rPr>
                <w:color w:val="000000"/>
              </w:rPr>
              <w:t xml:space="preserve"> </w:t>
            </w:r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Malzeme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Ve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Cihaz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DMC05. PL</w:t>
            </w:r>
            <w:r>
              <w:rPr>
                <w:b/>
                <w:bCs/>
                <w:color w:val="000000"/>
              </w:rPr>
              <w:t>.</w:t>
            </w:r>
            <w:r w:rsidRPr="003B079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Plan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Röntgen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cihazlarının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aylık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yıllık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cihaz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bakım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planı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Malzeme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Ve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Cihaz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DMC06.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Bakım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ve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cihaz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arıza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kayıt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Tibbi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Kayit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Ve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Arşiv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DTA01.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Arşiv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hizmetleri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Tibbi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Kayit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Ve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Arşiv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Hizmetleri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DTA04.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Arşiv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evrakı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istem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Atik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DAY01. PR.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Atık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yönetimi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Atik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DAY01.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Bölüm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bazında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atık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listesi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Atik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DAY01. PL.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Plan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Ünite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içi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atık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planı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Atik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DAY02.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Tehlikeli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atık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miktarı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Atik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DAY02. FR.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Yıllık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tıbbi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atık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miktarı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takip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çizelgesi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lastRenderedPageBreak/>
              <w:t>Atik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DAY04. FR.</w:t>
            </w:r>
            <w:r w:rsidRPr="003B079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Birim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bazlı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aylık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tıbbi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atık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takip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Diş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Kaynak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Kullanimi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DDK01. PR.01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Dış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kaynak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kullanım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Diş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Kaynak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Kullanimi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 w:rsidRPr="003B0793">
              <w:rPr>
                <w:b/>
                <w:bCs/>
                <w:color w:val="000000"/>
              </w:rPr>
              <w:t>DDK01. FR.01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r w:rsidRPr="003B0793">
              <w:rPr>
                <w:color w:val="000000"/>
              </w:rPr>
              <w:t>Form</w:t>
            </w:r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Dış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kaynak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kullanım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formu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listesi</w:t>
            </w:r>
            <w:proofErr w:type="spellEnd"/>
          </w:p>
        </w:tc>
      </w:tr>
      <w:tr w:rsidR="003B0793" w:rsidRPr="003B0793" w:rsidTr="006A319B">
        <w:tc>
          <w:tcPr>
            <w:tcW w:w="2547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proofErr w:type="spellStart"/>
            <w:r w:rsidRPr="003B0793">
              <w:rPr>
                <w:b/>
                <w:bCs/>
                <w:color w:val="000000"/>
              </w:rPr>
              <w:t>Gösterge</w:t>
            </w:r>
            <w:proofErr w:type="spellEnd"/>
            <w:r w:rsidRPr="003B07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793">
              <w:rPr>
                <w:b/>
                <w:bCs/>
                <w:color w:val="000000"/>
              </w:rPr>
              <w:t>Yönetimi</w:t>
            </w:r>
            <w:proofErr w:type="spellEnd"/>
          </w:p>
        </w:tc>
        <w:tc>
          <w:tcPr>
            <w:tcW w:w="1701" w:type="dxa"/>
            <w:vAlign w:val="bottom"/>
          </w:tcPr>
          <w:p w:rsidR="003B0793" w:rsidRPr="003B0793" w:rsidRDefault="003B0793" w:rsidP="003B07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GKH15. FR.</w:t>
            </w:r>
            <w:r w:rsidRPr="003B079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Prosedür</w:t>
            </w:r>
            <w:proofErr w:type="spellEnd"/>
          </w:p>
        </w:tc>
        <w:tc>
          <w:tcPr>
            <w:tcW w:w="4795" w:type="dxa"/>
            <w:vAlign w:val="bottom"/>
          </w:tcPr>
          <w:p w:rsidR="003B0793" w:rsidRPr="003B0793" w:rsidRDefault="003B0793" w:rsidP="003B0793">
            <w:pPr>
              <w:rPr>
                <w:color w:val="000000"/>
              </w:rPr>
            </w:pPr>
            <w:proofErr w:type="spellStart"/>
            <w:r w:rsidRPr="003B0793">
              <w:rPr>
                <w:color w:val="000000"/>
              </w:rPr>
              <w:t>Gösterge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yönetim</w:t>
            </w:r>
            <w:proofErr w:type="spellEnd"/>
            <w:r w:rsidRPr="003B0793">
              <w:rPr>
                <w:color w:val="000000"/>
              </w:rPr>
              <w:t xml:space="preserve"> </w:t>
            </w:r>
            <w:proofErr w:type="spellStart"/>
            <w:r w:rsidRPr="003B0793">
              <w:rPr>
                <w:color w:val="000000"/>
              </w:rPr>
              <w:t>prosedürü</w:t>
            </w:r>
            <w:proofErr w:type="spellEnd"/>
          </w:p>
        </w:tc>
      </w:tr>
    </w:tbl>
    <w:p w:rsidR="00EE2F02" w:rsidRDefault="00EE2F02" w:rsidP="006A06D7"/>
    <w:p w:rsidR="00F74DC4" w:rsidRDefault="00F74DC4" w:rsidP="006A06D7"/>
    <w:p w:rsidR="00F74DC4" w:rsidRDefault="00F74DC4" w:rsidP="006A06D7"/>
    <w:p w:rsidR="00F74DC4" w:rsidRDefault="00F74DC4" w:rsidP="006A06D7"/>
    <w:p w:rsidR="00F74DC4" w:rsidRDefault="00F74DC4" w:rsidP="006A06D7"/>
    <w:p w:rsidR="00F74DC4" w:rsidRDefault="00F74DC4" w:rsidP="006A06D7"/>
    <w:p w:rsidR="00F74DC4" w:rsidRDefault="00F74DC4" w:rsidP="006A06D7"/>
    <w:tbl>
      <w:tblPr>
        <w:tblpPr w:leftFromText="141" w:rightFromText="141" w:vertAnchor="text" w:horzAnchor="margin" w:tblpX="-10" w:tblpY="854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F74DC4" w:rsidRPr="007A665C" w:rsidTr="00F74DC4">
        <w:trPr>
          <w:trHeight w:val="699"/>
        </w:trPr>
        <w:tc>
          <w:tcPr>
            <w:tcW w:w="3402" w:type="dxa"/>
          </w:tcPr>
          <w:p w:rsidR="00F74DC4" w:rsidRDefault="00F74DC4" w:rsidP="00F74DC4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7A665C">
              <w:rPr>
                <w:b/>
              </w:rPr>
              <w:t>Hazırlayan</w:t>
            </w:r>
            <w:proofErr w:type="spellEnd"/>
          </w:p>
          <w:p w:rsidR="00F74DC4" w:rsidRPr="007A665C" w:rsidRDefault="00F74DC4" w:rsidP="00F74DC4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Kalite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Birim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Sorumlusu</w:t>
            </w:r>
            <w:proofErr w:type="spellEnd"/>
          </w:p>
        </w:tc>
        <w:tc>
          <w:tcPr>
            <w:tcW w:w="3544" w:type="dxa"/>
          </w:tcPr>
          <w:p w:rsidR="00F74DC4" w:rsidRDefault="00F74DC4" w:rsidP="00F74DC4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Kontrol</w:t>
            </w:r>
            <w:proofErr w:type="spellEnd"/>
            <w:r w:rsidRPr="007A665C">
              <w:rPr>
                <w:b/>
              </w:rPr>
              <w:t xml:space="preserve"> Eden</w:t>
            </w:r>
          </w:p>
          <w:p w:rsidR="00F74DC4" w:rsidRPr="007A665C" w:rsidRDefault="00F74DC4" w:rsidP="00F74DC4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Kalite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Yönetim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Direktörü</w:t>
            </w:r>
            <w:proofErr w:type="spellEnd"/>
          </w:p>
        </w:tc>
        <w:tc>
          <w:tcPr>
            <w:tcW w:w="3544" w:type="dxa"/>
          </w:tcPr>
          <w:p w:rsidR="00F74DC4" w:rsidRDefault="00F74DC4" w:rsidP="00F74DC4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Onaylayan</w:t>
            </w:r>
            <w:proofErr w:type="spellEnd"/>
          </w:p>
          <w:p w:rsidR="00F74DC4" w:rsidRPr="007A665C" w:rsidRDefault="00F74DC4" w:rsidP="00F74DC4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Dekam</w:t>
            </w:r>
            <w:proofErr w:type="spellEnd"/>
          </w:p>
        </w:tc>
      </w:tr>
      <w:tr w:rsidR="00F74DC4" w:rsidRPr="007A665C" w:rsidTr="00F74DC4">
        <w:trPr>
          <w:trHeight w:val="717"/>
        </w:trPr>
        <w:tc>
          <w:tcPr>
            <w:tcW w:w="3402" w:type="dxa"/>
          </w:tcPr>
          <w:p w:rsidR="00F74DC4" w:rsidRPr="007A665C" w:rsidRDefault="00F74DC4" w:rsidP="00F74DC4">
            <w:pPr>
              <w:tabs>
                <w:tab w:val="right" w:pos="9404"/>
              </w:tabs>
              <w:ind w:left="360"/>
              <w:rPr>
                <w:b/>
              </w:rPr>
            </w:pPr>
          </w:p>
        </w:tc>
        <w:tc>
          <w:tcPr>
            <w:tcW w:w="3544" w:type="dxa"/>
          </w:tcPr>
          <w:p w:rsidR="00F74DC4" w:rsidRPr="007A665C" w:rsidRDefault="00F74DC4" w:rsidP="00F74DC4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74DC4" w:rsidRPr="007A665C" w:rsidRDefault="00F74DC4" w:rsidP="00F74DC4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</w:p>
        </w:tc>
      </w:tr>
    </w:tbl>
    <w:p w:rsidR="00F74DC4" w:rsidRPr="003B0793" w:rsidRDefault="00F74DC4" w:rsidP="006A06D7"/>
    <w:sectPr w:rsidR="00F74DC4" w:rsidRPr="003B0793" w:rsidSect="0057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720" w:right="720" w:bottom="720" w:left="720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52" w:rsidRDefault="00530952" w:rsidP="006767FA">
      <w:r>
        <w:separator/>
      </w:r>
    </w:p>
  </w:endnote>
  <w:endnote w:type="continuationSeparator" w:id="0">
    <w:p w:rsidR="00530952" w:rsidRDefault="00530952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25" w:rsidRDefault="003747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25" w:rsidRDefault="0037472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25" w:rsidRDefault="003747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52" w:rsidRDefault="00530952" w:rsidP="006767FA">
      <w:r>
        <w:separator/>
      </w:r>
    </w:p>
  </w:footnote>
  <w:footnote w:type="continuationSeparator" w:id="0">
    <w:p w:rsidR="00530952" w:rsidRDefault="00530952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25" w:rsidRDefault="003747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93" w:rsidRDefault="003B0793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3B0793" w:rsidRPr="00426003" w:rsidTr="000C60B4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3B0793" w:rsidRPr="00426003" w:rsidRDefault="003B0793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28F028C0" wp14:editId="20581768">
                <wp:simplePos x="0" y="0"/>
                <wp:positionH relativeFrom="column">
                  <wp:posOffset>313055</wp:posOffset>
                </wp:positionH>
                <wp:positionV relativeFrom="paragraph">
                  <wp:posOffset>-687705</wp:posOffset>
                </wp:positionV>
                <wp:extent cx="676275" cy="923925"/>
                <wp:effectExtent l="0" t="0" r="9525" b="9525"/>
                <wp:wrapTopAndBottom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85" w:type="dxa"/>
          <w:vAlign w:val="center"/>
        </w:tcPr>
        <w:p w:rsidR="003B0793" w:rsidRPr="007E3345" w:rsidRDefault="003B0793" w:rsidP="006767FA">
          <w:pPr>
            <w:jc w:val="center"/>
            <w:rPr>
              <w:b/>
              <w:sz w:val="24"/>
              <w:szCs w:val="24"/>
            </w:rPr>
          </w:pPr>
        </w:p>
        <w:p w:rsidR="003B0793" w:rsidRPr="00A50651" w:rsidRDefault="003B0793" w:rsidP="006767FA">
          <w:pPr>
            <w:jc w:val="center"/>
            <w:rPr>
              <w:b/>
              <w:sz w:val="24"/>
              <w:szCs w:val="24"/>
            </w:rPr>
          </w:pPr>
          <w:r w:rsidRPr="00A50651">
            <w:rPr>
              <w:b/>
              <w:sz w:val="24"/>
              <w:szCs w:val="24"/>
            </w:rPr>
            <w:t>T.C.</w:t>
          </w:r>
        </w:p>
        <w:p w:rsidR="003B0793" w:rsidRPr="00A50651" w:rsidRDefault="003B0793" w:rsidP="006767FA">
          <w:pPr>
            <w:jc w:val="center"/>
            <w:rPr>
              <w:b/>
              <w:sz w:val="24"/>
              <w:szCs w:val="24"/>
            </w:rPr>
          </w:pPr>
          <w:r w:rsidRPr="00A50651">
            <w:rPr>
              <w:b/>
              <w:sz w:val="24"/>
              <w:szCs w:val="24"/>
            </w:rPr>
            <w:t>SAKARYA ÜNİVERSİTESİ</w:t>
          </w:r>
        </w:p>
        <w:p w:rsidR="003B0793" w:rsidRPr="00A50651" w:rsidRDefault="003B0793" w:rsidP="006767FA">
          <w:pPr>
            <w:jc w:val="center"/>
            <w:rPr>
              <w:b/>
              <w:sz w:val="24"/>
              <w:szCs w:val="24"/>
            </w:rPr>
          </w:pPr>
          <w:r w:rsidRPr="00A50651">
            <w:rPr>
              <w:b/>
              <w:sz w:val="24"/>
              <w:szCs w:val="24"/>
            </w:rPr>
            <w:t xml:space="preserve"> DİŞ HEKİMLİĞİ FAKÜLTESİ</w:t>
          </w:r>
        </w:p>
        <w:p w:rsidR="003B0793" w:rsidRPr="00A50651" w:rsidRDefault="003B0793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Pr="00A50651">
            <w:rPr>
              <w:b/>
              <w:sz w:val="24"/>
              <w:szCs w:val="24"/>
            </w:rPr>
            <w:t xml:space="preserve"> MERKEZİ</w:t>
          </w:r>
        </w:p>
        <w:p w:rsidR="003B0793" w:rsidRPr="008B7395" w:rsidRDefault="00374725" w:rsidP="00374725">
          <w:pPr>
            <w:jc w:val="center"/>
            <w:rPr>
              <w:b/>
              <w:color w:val="151616"/>
              <w:sz w:val="28"/>
              <w:szCs w:val="28"/>
            </w:rPr>
          </w:pPr>
          <w:r>
            <w:rPr>
              <w:b/>
              <w:sz w:val="24"/>
              <w:szCs w:val="24"/>
            </w:rPr>
            <w:t>KALITE DÖKÜMANLARI LISTESI</w:t>
          </w:r>
          <w:r w:rsidRPr="00A50651">
            <w:rPr>
              <w:b/>
              <w:sz w:val="24"/>
              <w:szCs w:val="24"/>
            </w:rPr>
            <w:t xml:space="preserve"> </w:t>
          </w:r>
        </w:p>
      </w:tc>
      <w:tc>
        <w:tcPr>
          <w:tcW w:w="1958" w:type="dxa"/>
          <w:vAlign w:val="bottom"/>
        </w:tcPr>
        <w:p w:rsidR="003B0793" w:rsidRPr="008F3DEF" w:rsidRDefault="003B0793" w:rsidP="006767FA">
          <w:pPr>
            <w:rPr>
              <w:sz w:val="2"/>
              <w:szCs w:val="2"/>
            </w:rPr>
          </w:pPr>
        </w:p>
      </w:tc>
    </w:tr>
  </w:tbl>
  <w:p w:rsidR="003B0793" w:rsidRDefault="003B0793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0C677B3" wp14:editId="38EAF61A">
          <wp:simplePos x="0" y="0"/>
          <wp:positionH relativeFrom="column">
            <wp:posOffset>76200</wp:posOffset>
          </wp:positionH>
          <wp:positionV relativeFrom="paragraph">
            <wp:posOffset>2540</wp:posOffset>
          </wp:positionV>
          <wp:extent cx="66008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793" w:rsidRDefault="003B0793" w:rsidP="006767FA">
    <w:pPr>
      <w:pStyle w:val="stbilgi"/>
      <w:rPr>
        <w:sz w:val="4"/>
        <w:szCs w:val="4"/>
      </w:rPr>
    </w:pPr>
  </w:p>
  <w:p w:rsidR="003B0793" w:rsidRDefault="003B0793" w:rsidP="006767FA">
    <w:pPr>
      <w:pStyle w:val="stbilgi"/>
      <w:rPr>
        <w:sz w:val="4"/>
        <w:szCs w:val="4"/>
      </w:rPr>
    </w:pPr>
  </w:p>
  <w:p w:rsidR="003B0793" w:rsidRDefault="003B0793" w:rsidP="006767FA">
    <w:pPr>
      <w:pStyle w:val="stbilgi"/>
      <w:rPr>
        <w:sz w:val="4"/>
        <w:szCs w:val="4"/>
      </w:rPr>
    </w:pPr>
  </w:p>
  <w:p w:rsidR="003B0793" w:rsidRDefault="003B0793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3B0793" w:rsidTr="000C60B4">
      <w:trPr>
        <w:jc w:val="center"/>
      </w:trPr>
      <w:tc>
        <w:tcPr>
          <w:tcW w:w="2741" w:type="dxa"/>
        </w:tcPr>
        <w:p w:rsidR="003B0793" w:rsidRPr="0095737F" w:rsidRDefault="003B0793" w:rsidP="00A5065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374725">
            <w:rPr>
              <w:rStyle w:val="SayfaNumaras"/>
              <w:bCs/>
              <w:noProof/>
              <w:sz w:val="18"/>
              <w:szCs w:val="18"/>
            </w:rPr>
            <w:t>KDY01. L.01</w:t>
          </w:r>
        </w:p>
      </w:tc>
      <w:tc>
        <w:tcPr>
          <w:tcW w:w="2741" w:type="dxa"/>
        </w:tcPr>
        <w:p w:rsidR="003B0793" w:rsidRPr="0095737F" w:rsidRDefault="003B0793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BA2ACA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3B0793" w:rsidRPr="0095737F" w:rsidRDefault="003B0793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>
            <w:rPr>
              <w:rStyle w:val="SayfaNumaras"/>
              <w:noProof/>
              <w:sz w:val="18"/>
              <w:szCs w:val="18"/>
            </w:rPr>
            <w:t xml:space="preserve"> 02.03.2020</w:t>
          </w:r>
        </w:p>
        <w:p w:rsidR="003B0793" w:rsidRPr="0095737F" w:rsidRDefault="003B0793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3B0793" w:rsidRPr="0095737F" w:rsidRDefault="003B0793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3B0793" w:rsidRPr="0095737F" w:rsidRDefault="003B0793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74DC4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74DC4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3B0793" w:rsidRPr="00346A66" w:rsidRDefault="003B0793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25" w:rsidRDefault="003747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C4FF2"/>
    <w:multiLevelType w:val="hybridMultilevel"/>
    <w:tmpl w:val="A7561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A3D0A"/>
    <w:rsid w:val="000B79DC"/>
    <w:rsid w:val="000C60B4"/>
    <w:rsid w:val="000C707F"/>
    <w:rsid w:val="000F33BB"/>
    <w:rsid w:val="00215846"/>
    <w:rsid w:val="002723C8"/>
    <w:rsid w:val="002813E0"/>
    <w:rsid w:val="00292ED7"/>
    <w:rsid w:val="00297B48"/>
    <w:rsid w:val="002A38FC"/>
    <w:rsid w:val="00303151"/>
    <w:rsid w:val="0030755C"/>
    <w:rsid w:val="00374725"/>
    <w:rsid w:val="003A34AA"/>
    <w:rsid w:val="003B0793"/>
    <w:rsid w:val="003D44EA"/>
    <w:rsid w:val="00415B87"/>
    <w:rsid w:val="004B179E"/>
    <w:rsid w:val="004D43AA"/>
    <w:rsid w:val="004D7EF0"/>
    <w:rsid w:val="004F091C"/>
    <w:rsid w:val="00530952"/>
    <w:rsid w:val="005605F9"/>
    <w:rsid w:val="00570329"/>
    <w:rsid w:val="0057726F"/>
    <w:rsid w:val="00577E68"/>
    <w:rsid w:val="00581857"/>
    <w:rsid w:val="00596728"/>
    <w:rsid w:val="005B01AF"/>
    <w:rsid w:val="006022F8"/>
    <w:rsid w:val="00610A26"/>
    <w:rsid w:val="0064790E"/>
    <w:rsid w:val="006767FA"/>
    <w:rsid w:val="006877B9"/>
    <w:rsid w:val="00690135"/>
    <w:rsid w:val="006A06D7"/>
    <w:rsid w:val="006A319B"/>
    <w:rsid w:val="006A7486"/>
    <w:rsid w:val="006E732A"/>
    <w:rsid w:val="00745E6A"/>
    <w:rsid w:val="007B3CB4"/>
    <w:rsid w:val="007E3345"/>
    <w:rsid w:val="008618BE"/>
    <w:rsid w:val="00874C2B"/>
    <w:rsid w:val="008B7395"/>
    <w:rsid w:val="008D2619"/>
    <w:rsid w:val="00941D7A"/>
    <w:rsid w:val="009E048D"/>
    <w:rsid w:val="009F722C"/>
    <w:rsid w:val="00A50651"/>
    <w:rsid w:val="00A57F22"/>
    <w:rsid w:val="00A760A4"/>
    <w:rsid w:val="00A925B6"/>
    <w:rsid w:val="00A9702A"/>
    <w:rsid w:val="00AC4029"/>
    <w:rsid w:val="00AE0586"/>
    <w:rsid w:val="00B000B2"/>
    <w:rsid w:val="00B32529"/>
    <w:rsid w:val="00B837C2"/>
    <w:rsid w:val="00BA2ACA"/>
    <w:rsid w:val="00C06939"/>
    <w:rsid w:val="00C13CB4"/>
    <w:rsid w:val="00C2297E"/>
    <w:rsid w:val="00C27C0F"/>
    <w:rsid w:val="00CD2D58"/>
    <w:rsid w:val="00CE1ED9"/>
    <w:rsid w:val="00D05F06"/>
    <w:rsid w:val="00D17CFA"/>
    <w:rsid w:val="00D968A8"/>
    <w:rsid w:val="00E314C9"/>
    <w:rsid w:val="00E623AB"/>
    <w:rsid w:val="00E82560"/>
    <w:rsid w:val="00EA2187"/>
    <w:rsid w:val="00EC2568"/>
    <w:rsid w:val="00ED32FF"/>
    <w:rsid w:val="00EE2F02"/>
    <w:rsid w:val="00EE3564"/>
    <w:rsid w:val="00F245C7"/>
    <w:rsid w:val="00F6314B"/>
    <w:rsid w:val="00F74DC4"/>
    <w:rsid w:val="00F82646"/>
    <w:rsid w:val="00F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03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7</cp:revision>
  <cp:lastPrinted>2021-04-21T06:56:00Z</cp:lastPrinted>
  <dcterms:created xsi:type="dcterms:W3CDTF">2021-04-16T11:11:00Z</dcterms:created>
  <dcterms:modified xsi:type="dcterms:W3CDTF">2021-04-21T06:56:00Z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