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DC165D">
        <w:trPr>
          <w:trHeight w:val="880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0C5B66" w:rsidP="000C5B66">
            <w:proofErr w:type="spellStart"/>
            <w:r>
              <w:t>Çalışanlara</w:t>
            </w:r>
            <w:proofErr w:type="spellEnd"/>
            <w:r>
              <w:t xml:space="preserve"> </w:t>
            </w:r>
            <w:proofErr w:type="spellStart"/>
            <w:r>
              <w:t>kırılmış</w:t>
            </w:r>
            <w:proofErr w:type="spellEnd"/>
            <w:r>
              <w:t xml:space="preserve"> cam , </w:t>
            </w:r>
            <w:proofErr w:type="spellStart"/>
            <w:r>
              <w:t>iğne</w:t>
            </w:r>
            <w:proofErr w:type="spellEnd"/>
            <w:r>
              <w:t xml:space="preserve"> </w:t>
            </w:r>
            <w:proofErr w:type="spellStart"/>
            <w:r>
              <w:t>uçları</w:t>
            </w:r>
            <w:proofErr w:type="spellEnd"/>
            <w:r>
              <w:t xml:space="preserve"> , </w:t>
            </w:r>
            <w:proofErr w:type="spellStart"/>
            <w:r>
              <w:t>kırık</w:t>
            </w:r>
            <w:proofErr w:type="spellEnd"/>
            <w:r>
              <w:t xml:space="preserve"> </w:t>
            </w:r>
            <w:proofErr w:type="spellStart"/>
            <w:r>
              <w:t>ampullerin</w:t>
            </w:r>
            <w:proofErr w:type="spellEnd"/>
            <w:r>
              <w:t xml:space="preserve"> </w:t>
            </w:r>
            <w:proofErr w:type="spellStart"/>
            <w:r>
              <w:t>batma</w:t>
            </w:r>
            <w:proofErr w:type="spellEnd"/>
            <w:r>
              <w:t xml:space="preserve"> , </w:t>
            </w:r>
            <w:proofErr w:type="spellStart"/>
            <w:r>
              <w:t>delme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sıyrık</w:t>
            </w:r>
            <w:proofErr w:type="spellEnd"/>
            <w:r>
              <w:t xml:space="preserve"> </w:t>
            </w:r>
            <w:proofErr w:type="spellStart"/>
            <w:r>
              <w:t>yaralanmasına</w:t>
            </w:r>
            <w:proofErr w:type="spellEnd"/>
            <w:r>
              <w:t xml:space="preserve"> </w:t>
            </w:r>
            <w:proofErr w:type="spellStart"/>
            <w:r>
              <w:t>neden</w:t>
            </w:r>
            <w:proofErr w:type="spellEnd"/>
            <w:r>
              <w:t xml:space="preserve"> </w:t>
            </w:r>
            <w:proofErr w:type="spellStart"/>
            <w:r>
              <w:t>olmasıdır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DC165D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</w:t>
            </w:r>
            <w:r w:rsidR="000C5B66">
              <w:rPr>
                <w:rStyle w:val="SayfaNumaras"/>
                <w:noProof/>
              </w:rPr>
              <w:t>KH09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0C5B66" w:rsidP="000C5B66">
            <w:proofErr w:type="spellStart"/>
            <w:r>
              <w:rPr>
                <w:color w:val="202124"/>
                <w:shd w:val="clear" w:color="auto" w:fill="FFFFFF"/>
              </w:rPr>
              <w:t>Kesici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Delici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Alet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980157">
              <w:rPr>
                <w:color w:val="202124"/>
                <w:shd w:val="clear" w:color="auto" w:fill="FFFFFF"/>
              </w:rPr>
              <w:t>yaralanmalrının</w:t>
            </w:r>
            <w:proofErr w:type="spellEnd"/>
            <w:r w:rsidR="00980157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980157">
              <w:rPr>
                <w:color w:val="202124"/>
                <w:shd w:val="clear" w:color="auto" w:fill="FFFFFF"/>
              </w:rPr>
              <w:t>takibi</w:t>
            </w:r>
            <w:proofErr w:type="spellEnd"/>
            <w:r w:rsidR="00980157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980157">
              <w:rPr>
                <w:color w:val="202124"/>
                <w:shd w:val="clear" w:color="auto" w:fill="FFFFFF"/>
              </w:rPr>
              <w:t>ve</w:t>
            </w:r>
            <w:proofErr w:type="spellEnd"/>
            <w:r w:rsidR="00980157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iyileştirme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çalışmalarının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yapılmasıdır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.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0C5B66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 xml:space="preserve">; ( </w:t>
            </w:r>
            <w:proofErr w:type="spellStart"/>
            <w:r>
              <w:t>Raporlanan</w:t>
            </w:r>
            <w:proofErr w:type="spellEnd"/>
            <w:r>
              <w:t xml:space="preserve"> </w:t>
            </w:r>
            <w:proofErr w:type="spellStart"/>
            <w:r>
              <w:t>kesici</w:t>
            </w:r>
            <w:proofErr w:type="spellEnd"/>
            <w:r>
              <w:t>/</w:t>
            </w:r>
            <w:proofErr w:type="spellStart"/>
            <w:r>
              <w:t>delici</w:t>
            </w:r>
            <w:proofErr w:type="spellEnd"/>
            <w:r>
              <w:t xml:space="preserve"> </w:t>
            </w:r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yaralanma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sunulan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) x 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8A3734" w:rsidRDefault="008A3734" w:rsidP="008A3734">
            <w:proofErr w:type="spellStart"/>
            <w:r>
              <w:t>Yaralanan</w:t>
            </w:r>
            <w:proofErr w:type="spellEnd"/>
            <w:r>
              <w:t xml:space="preserve"> </w:t>
            </w:r>
            <w:proofErr w:type="spellStart"/>
            <w:r>
              <w:t>çalışanda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ekipman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  <w:p w:rsidR="000C5B66" w:rsidRPr="00417A56" w:rsidRDefault="000C5B66" w:rsidP="008A3734">
            <w:proofErr w:type="spellStart"/>
            <w:r>
              <w:t>Kontamine</w:t>
            </w:r>
            <w:proofErr w:type="spellEnd"/>
            <w:r>
              <w:t xml:space="preserve"> </w:t>
            </w:r>
            <w:proofErr w:type="spellStart"/>
            <w:r>
              <w:t>kesici</w:t>
            </w:r>
            <w:proofErr w:type="spellEnd"/>
            <w:r>
              <w:t>/</w:t>
            </w:r>
            <w:proofErr w:type="spellStart"/>
            <w:r>
              <w:t>delici</w:t>
            </w:r>
            <w:proofErr w:type="spellEnd"/>
            <w:r>
              <w:t xml:space="preserve"> </w:t>
            </w:r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yaralanma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A924C4">
            <w:r>
              <w:t>%1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417A56" w:rsidRDefault="000C5B66" w:rsidP="008A3734">
            <w:proofErr w:type="spellStart"/>
            <w:r>
              <w:t>Kesici</w:t>
            </w:r>
            <w:proofErr w:type="spellEnd"/>
            <w:r>
              <w:t>/</w:t>
            </w:r>
            <w:proofErr w:type="spellStart"/>
            <w:r>
              <w:t>Delici</w:t>
            </w:r>
            <w:proofErr w:type="spellEnd"/>
            <w:r>
              <w:t xml:space="preserve"> </w:t>
            </w:r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Yaralanmaları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357943" w:rsidP="00A924C4">
            <w:r>
              <w:t xml:space="preserve">3 </w:t>
            </w:r>
            <w:bookmarkStart w:id="0" w:name="_GoBack"/>
            <w:bookmarkEnd w:id="0"/>
            <w:proofErr w:type="spellStart"/>
            <w:r w:rsidR="000C5B66">
              <w:t>Aylık</w:t>
            </w:r>
            <w:proofErr w:type="spellEnd"/>
            <w:r w:rsidR="000C5B66">
              <w:t xml:space="preserve"> 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A924C4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,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Hemşiresi</w:t>
            </w:r>
            <w:proofErr w:type="spellEnd"/>
            <w:r>
              <w:t xml:space="preserve">,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Komitesi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8A3734">
            <w:proofErr w:type="spellStart"/>
            <w:r w:rsidRPr="00417A56">
              <w:t>Dekanlık</w:t>
            </w:r>
            <w:proofErr w:type="spellEnd"/>
            <w:r w:rsidR="00341C08" w:rsidRPr="00417A56">
              <w:t xml:space="preserve">, </w:t>
            </w:r>
            <w:proofErr w:type="spellStart"/>
            <w:r w:rsidR="008A3734">
              <w:t>Enfeksiyon</w:t>
            </w:r>
            <w:proofErr w:type="spellEnd"/>
            <w:r w:rsidR="008A3734">
              <w:t xml:space="preserve"> </w:t>
            </w:r>
            <w:proofErr w:type="spellStart"/>
            <w:r w:rsidR="008A3734">
              <w:t>Kontrol</w:t>
            </w:r>
            <w:proofErr w:type="spellEnd"/>
            <w:r w:rsidR="008A3734">
              <w:t xml:space="preserve"> </w:t>
            </w:r>
            <w:proofErr w:type="spellStart"/>
            <w:r w:rsidR="008A3734">
              <w:t>Hemşiresi</w:t>
            </w:r>
            <w:proofErr w:type="spellEnd"/>
            <w:r w:rsidR="008A3734">
              <w:t xml:space="preserve">, </w:t>
            </w:r>
            <w:proofErr w:type="spellStart"/>
            <w:r w:rsidR="008A3734">
              <w:t>Çalışan</w:t>
            </w:r>
            <w:proofErr w:type="spellEnd"/>
            <w:r w:rsidR="008A3734">
              <w:t xml:space="preserve"> </w:t>
            </w:r>
            <w:proofErr w:type="spellStart"/>
            <w:r w:rsidR="008A3734">
              <w:t>Güvenliği</w:t>
            </w:r>
            <w:proofErr w:type="spellEnd"/>
            <w:r w:rsidR="008A3734">
              <w:t xml:space="preserve"> </w:t>
            </w:r>
            <w:proofErr w:type="spellStart"/>
            <w:r w:rsidR="008A3734">
              <w:t>Komitesi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CD" w:rsidRDefault="00F737CD" w:rsidP="006767FA">
      <w:r>
        <w:separator/>
      </w:r>
    </w:p>
  </w:endnote>
  <w:endnote w:type="continuationSeparator" w:id="0">
    <w:p w:rsidR="00F737CD" w:rsidRDefault="00F737C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CD" w:rsidRDefault="00F737CD" w:rsidP="006767FA">
      <w:r>
        <w:separator/>
      </w:r>
    </w:p>
  </w:footnote>
  <w:footnote w:type="continuationSeparator" w:id="0">
    <w:p w:rsidR="00F737CD" w:rsidRDefault="00F737C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357943" w:rsidRDefault="00917E03" w:rsidP="0035794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  <w:r w:rsidR="00357943">
            <w:rPr>
              <w:b/>
              <w:sz w:val="24"/>
              <w:szCs w:val="24"/>
            </w:rPr>
            <w:t xml:space="preserve"> </w:t>
          </w:r>
        </w:p>
        <w:p w:rsidR="00357943" w:rsidRDefault="00357943" w:rsidP="0035794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KESİCİ DELİCİ ALET YARALANMASI ORANI</w:t>
          </w:r>
        </w:p>
        <w:p w:rsidR="00BD5E4D" w:rsidRPr="00413DAD" w:rsidRDefault="002978FE" w:rsidP="0035794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980157">
            <w:rPr>
              <w:rStyle w:val="SayfaNumaras"/>
              <w:bCs/>
              <w:noProof/>
              <w:sz w:val="18"/>
              <w:szCs w:val="18"/>
            </w:rPr>
            <w:t>GKH</w:t>
          </w:r>
          <w:r w:rsidR="000C5B66">
            <w:rPr>
              <w:rStyle w:val="SayfaNumaras"/>
              <w:bCs/>
              <w:noProof/>
              <w:sz w:val="18"/>
              <w:szCs w:val="18"/>
            </w:rPr>
            <w:t>09</w:t>
          </w:r>
          <w:r w:rsidR="00935D2F">
            <w:rPr>
              <w:rStyle w:val="SayfaNumaras"/>
              <w:bCs/>
              <w:noProof/>
              <w:sz w:val="18"/>
              <w:szCs w:val="18"/>
            </w:rPr>
            <w:t>. FR. 03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794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794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0C5"/>
    <w:rsid w:val="00047FD0"/>
    <w:rsid w:val="000719C3"/>
    <w:rsid w:val="000915F1"/>
    <w:rsid w:val="000B5C33"/>
    <w:rsid w:val="000C5B66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B4D90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57943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59DF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D5340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A3734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80157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DC165D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737CD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D748-F764-4B49-9B09-6BBF189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2021-06-11T08:54:00Z</dcterms:created>
  <dcterms:modified xsi:type="dcterms:W3CDTF">2021-06-11T08:54:00Z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