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 w:rsidP="003B1F73"/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3B1F73" w:rsidTr="00621BDB">
        <w:trPr>
          <w:trHeight w:val="11188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690AEC" w:rsidRPr="00DF689A" w:rsidRDefault="00690AEC" w:rsidP="00690AEC">
            <w:pPr>
              <w:spacing w:line="360" w:lineRule="auto"/>
              <w:ind w:right="303"/>
              <w:jc w:val="both"/>
            </w:pPr>
            <w:r w:rsidRPr="00DF689A">
              <w:rPr>
                <w:b/>
              </w:rPr>
              <w:t>AMAÇ:</w:t>
            </w:r>
            <w:r w:rsidRPr="00DF689A">
              <w:t xml:space="preserve"> </w:t>
            </w:r>
            <w:r w:rsidR="00DD7CAA">
              <w:t>Fakülte</w:t>
            </w:r>
            <w:r w:rsidRPr="00DF689A">
              <w:t xml:space="preserve"> su deposunun temizliği ve mikropların etkisiz hale getirilmesidir.</w:t>
            </w:r>
          </w:p>
          <w:p w:rsidR="00690AEC" w:rsidRPr="00DF689A" w:rsidRDefault="00690AEC" w:rsidP="00690AEC">
            <w:pPr>
              <w:spacing w:line="360" w:lineRule="auto"/>
              <w:ind w:right="303"/>
              <w:jc w:val="both"/>
            </w:pPr>
            <w:r w:rsidRPr="00DF689A">
              <w:rPr>
                <w:b/>
              </w:rPr>
              <w:t>KAPSAM:</w:t>
            </w:r>
            <w:r w:rsidRPr="00DF689A">
              <w:t xml:space="preserve"> Temizlik komisyonu,</w:t>
            </w:r>
            <w:r w:rsidR="001A668C" w:rsidRPr="00DF689A">
              <w:t xml:space="preserve"> </w:t>
            </w:r>
            <w:r w:rsidRPr="00DF689A">
              <w:t xml:space="preserve">Temizlik Komitesi </w:t>
            </w:r>
          </w:p>
          <w:p w:rsidR="00690AEC" w:rsidRPr="00DF689A" w:rsidRDefault="00690AEC" w:rsidP="00690AEC">
            <w:pPr>
              <w:spacing w:line="360" w:lineRule="auto"/>
              <w:ind w:right="303"/>
              <w:jc w:val="both"/>
              <w:rPr>
                <w:b/>
              </w:rPr>
            </w:pPr>
            <w:r w:rsidRPr="00DF689A">
              <w:rPr>
                <w:b/>
              </w:rPr>
              <w:t>UYGULAMA:</w:t>
            </w:r>
          </w:p>
          <w:p w:rsidR="00690AEC" w:rsidRPr="00DF689A" w:rsidRDefault="00690AEC" w:rsidP="00690AEC">
            <w:pPr>
              <w:spacing w:line="360" w:lineRule="auto"/>
              <w:ind w:right="303"/>
              <w:jc w:val="both"/>
            </w:pPr>
            <w:r w:rsidRPr="00DF689A">
              <w:t>1-Şebeke suyundan depoya giriş vanası kapatılarak şebeke suyu ana hatta direkt olarak bağlanma vanası açılır.</w:t>
            </w:r>
          </w:p>
          <w:p w:rsidR="00690AEC" w:rsidRPr="00DF689A" w:rsidRDefault="00690AEC" w:rsidP="00690AEC">
            <w:pPr>
              <w:spacing w:line="360" w:lineRule="auto"/>
              <w:ind w:right="303"/>
              <w:jc w:val="both"/>
            </w:pPr>
            <w:r w:rsidRPr="00DF689A">
              <w:t>2- Temizleme işlemi başlamadan önce işlemi yapacak kişilerin kişisel temizlikleri kontrol edilir.</w:t>
            </w:r>
          </w:p>
          <w:p w:rsidR="00690AEC" w:rsidRPr="00DF689A" w:rsidRDefault="00690AEC" w:rsidP="00690AEC">
            <w:pPr>
              <w:spacing w:line="360" w:lineRule="auto"/>
              <w:ind w:right="303"/>
              <w:jc w:val="both"/>
            </w:pPr>
            <w:r w:rsidRPr="00DF689A">
              <w:t>3- Su tamamen boşaldıktan sonra zeminde kalan tortu tazyikli su ve fırçalarla temizlenir.</w:t>
            </w:r>
          </w:p>
          <w:p w:rsidR="00690AEC" w:rsidRPr="00DF689A" w:rsidRDefault="00690AEC" w:rsidP="00690AEC">
            <w:pPr>
              <w:spacing w:line="360" w:lineRule="auto"/>
              <w:ind w:right="303"/>
              <w:jc w:val="both"/>
            </w:pPr>
            <w:r w:rsidRPr="00DF689A">
              <w:t>4- Tortu tamamen bittikten sonra tekrar tazyikli ve bol suyla depo duvarları dâhil fırçayla ovularak temizlenir ve çıkan suyun tamamen tahliyesi sağlanır.</w:t>
            </w:r>
          </w:p>
          <w:p w:rsidR="00690AEC" w:rsidRPr="00DF689A" w:rsidRDefault="00690AEC" w:rsidP="00690AEC">
            <w:pPr>
              <w:spacing w:line="360" w:lineRule="auto"/>
              <w:ind w:right="303"/>
              <w:jc w:val="both"/>
            </w:pPr>
            <w:r w:rsidRPr="00DF689A">
              <w:t>5-Daha sonra 1/10 oranındaki sulandırılmış çamaşır sulu dezenfektan ile su deposunun yüzeylerine ve tabanına dökülür. Fırça yardımı ile taban ve yüzeye çamaşır sulu dezenfektan dağıtılır.20 dakika depo dezenfektanda bekletilir.</w:t>
            </w:r>
          </w:p>
          <w:p w:rsidR="00690AEC" w:rsidRPr="00DF689A" w:rsidRDefault="00690AEC" w:rsidP="00690AEC">
            <w:pPr>
              <w:spacing w:line="360" w:lineRule="auto"/>
              <w:ind w:right="303"/>
              <w:jc w:val="both"/>
            </w:pPr>
            <w:r w:rsidRPr="00DF689A">
              <w:t>6- Bu işlemden sonra depo zemin ve tüm yüzeyleri bol ve tazyikli suyla tekrar temizlenir.</w:t>
            </w:r>
          </w:p>
          <w:p w:rsidR="00690AEC" w:rsidRPr="00DF689A" w:rsidRDefault="00690AEC" w:rsidP="00690AEC">
            <w:pPr>
              <w:spacing w:line="360" w:lineRule="auto"/>
              <w:ind w:right="303"/>
              <w:jc w:val="both"/>
            </w:pPr>
            <w:r w:rsidRPr="00DF689A">
              <w:t>7- Son kez bol suyla temizledikten sonra boşaltma vanaları kapatılır.</w:t>
            </w:r>
          </w:p>
          <w:p w:rsidR="00690AEC" w:rsidRPr="00DF689A" w:rsidRDefault="00690AEC" w:rsidP="00690AEC">
            <w:pPr>
              <w:spacing w:line="360" w:lineRule="auto"/>
              <w:ind w:right="303"/>
              <w:jc w:val="both"/>
            </w:pPr>
            <w:r w:rsidRPr="00DF689A">
              <w:t>8- Temizlenen deponun tamamen dolması beklenir ve dolduktan sonra şebekeye verilir.</w:t>
            </w:r>
          </w:p>
          <w:p w:rsidR="00690AEC" w:rsidRPr="00DF689A" w:rsidRDefault="00690AEC" w:rsidP="00690AEC">
            <w:pPr>
              <w:spacing w:line="360" w:lineRule="auto"/>
              <w:ind w:right="303"/>
              <w:jc w:val="both"/>
            </w:pPr>
            <w:r w:rsidRPr="00DF689A">
              <w:t>9-Bu temizlik rutin olarak yılda bir kez yapılır.</w:t>
            </w:r>
          </w:p>
          <w:p w:rsidR="00690AEC" w:rsidRPr="00DF689A" w:rsidRDefault="00690AEC" w:rsidP="00690AEC">
            <w:pPr>
              <w:spacing w:line="360" w:lineRule="auto"/>
              <w:ind w:right="303"/>
              <w:jc w:val="both"/>
            </w:pPr>
            <w:r w:rsidRPr="00DF689A">
              <w:t>10. Direkt şehir şebeke suyu kullanılmaktadır.</w:t>
            </w:r>
          </w:p>
          <w:p w:rsidR="00690AEC" w:rsidRPr="00DF689A" w:rsidRDefault="00690AEC" w:rsidP="00690AEC">
            <w:pPr>
              <w:spacing w:line="360" w:lineRule="auto"/>
              <w:ind w:right="303"/>
              <w:jc w:val="both"/>
            </w:pPr>
            <w:r w:rsidRPr="00DF689A">
              <w:t>11.</w:t>
            </w:r>
            <w:r w:rsidR="001A668C" w:rsidRPr="00DF689A">
              <w:t xml:space="preserve">Su depolarından yılda </w:t>
            </w:r>
            <w:r w:rsidRPr="00DF689A">
              <w:t>2 defa su numuneleri alınarak analizleri yapılmalıdır.(Bakteriyolojik ve kimyasal)</w:t>
            </w:r>
          </w:p>
          <w:p w:rsidR="004E4A68" w:rsidRDefault="00B00FA4" w:rsidP="001A668C">
            <w:pPr>
              <w:spacing w:line="360" w:lineRule="auto"/>
              <w:ind w:right="303"/>
              <w:jc w:val="both"/>
            </w:pPr>
            <w:r>
              <w:t>12. Su depolarının günlük</w:t>
            </w:r>
            <w:r w:rsidR="00690AEC" w:rsidRPr="00DF689A">
              <w:t xml:space="preserve"> klor ölçümleri yapılmalıdır.</w:t>
            </w:r>
            <w:r w:rsidR="001A668C" w:rsidRPr="00DF689A">
              <w:t xml:space="preserve"> </w:t>
            </w:r>
          </w:p>
          <w:p w:rsidR="0095737F" w:rsidRDefault="0095737F" w:rsidP="001A668C">
            <w:pPr>
              <w:spacing w:line="360" w:lineRule="auto"/>
              <w:ind w:right="303"/>
              <w:jc w:val="both"/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7"/>
            </w:tblGrid>
            <w:tr w:rsidR="0095737F" w:rsidTr="001D4D91">
              <w:trPr>
                <w:trHeight w:val="882"/>
              </w:trPr>
              <w:tc>
                <w:tcPr>
                  <w:tcW w:w="3587" w:type="dxa"/>
                </w:tcPr>
                <w:p w:rsidR="0095737F" w:rsidRPr="00DF689A" w:rsidRDefault="0095737F" w:rsidP="001D4D91">
                  <w:pPr>
                    <w:tabs>
                      <w:tab w:val="left" w:pos="945"/>
                      <w:tab w:val="left" w:pos="5805"/>
                    </w:tabs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Hazırlayan</w:t>
                  </w:r>
                </w:p>
                <w:p w:rsidR="0095737F" w:rsidRPr="00DF689A" w:rsidRDefault="0095737F" w:rsidP="001D4D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Kalite Birim Sorumlusu</w:t>
                  </w:r>
                </w:p>
                <w:p w:rsidR="0095737F" w:rsidRPr="00DF689A" w:rsidRDefault="0095737F" w:rsidP="001D4D91">
                  <w:pPr>
                    <w:tabs>
                      <w:tab w:val="left" w:pos="1590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7" w:type="dxa"/>
                </w:tcPr>
                <w:p w:rsidR="0095737F" w:rsidRPr="00DF689A" w:rsidRDefault="0095737F" w:rsidP="001D4D91">
                  <w:pPr>
                    <w:tabs>
                      <w:tab w:val="left" w:pos="945"/>
                      <w:tab w:val="left" w:pos="5805"/>
                    </w:tabs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Kontrol Eden</w:t>
                  </w:r>
                </w:p>
                <w:p w:rsidR="0095737F" w:rsidRPr="00DF689A" w:rsidRDefault="0095737F" w:rsidP="001D4D91">
                  <w:pPr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Kalite Yönetim Direktörü</w:t>
                  </w:r>
                </w:p>
                <w:p w:rsidR="0095737F" w:rsidRPr="00DF689A" w:rsidRDefault="0095737F" w:rsidP="001D4D91">
                  <w:pPr>
                    <w:tabs>
                      <w:tab w:val="left" w:pos="1590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7" w:type="dxa"/>
                </w:tcPr>
                <w:p w:rsidR="0095737F" w:rsidRPr="00DF689A" w:rsidRDefault="0095737F" w:rsidP="001D4D91">
                  <w:pPr>
                    <w:tabs>
                      <w:tab w:val="left" w:pos="945"/>
                      <w:tab w:val="left" w:pos="5805"/>
                    </w:tabs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Onaylayan</w:t>
                  </w:r>
                </w:p>
                <w:p w:rsidR="0095737F" w:rsidRPr="00DF689A" w:rsidRDefault="0095737F" w:rsidP="001D4D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Dekan</w:t>
                  </w:r>
                </w:p>
                <w:p w:rsidR="0095737F" w:rsidRPr="00DF689A" w:rsidRDefault="0095737F" w:rsidP="001D4D91">
                  <w:pPr>
                    <w:tabs>
                      <w:tab w:val="left" w:pos="1590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1D4D91" w:rsidTr="001D4D91">
              <w:trPr>
                <w:trHeight w:val="882"/>
              </w:trPr>
              <w:tc>
                <w:tcPr>
                  <w:tcW w:w="3587" w:type="dxa"/>
                </w:tcPr>
                <w:p w:rsidR="001D4D91" w:rsidRPr="00DF689A" w:rsidRDefault="001D4D91" w:rsidP="001D4D91">
                  <w:pPr>
                    <w:tabs>
                      <w:tab w:val="left" w:pos="945"/>
                      <w:tab w:val="left" w:pos="5805"/>
                    </w:tabs>
                    <w:rPr>
                      <w:b/>
                    </w:rPr>
                  </w:pPr>
                </w:p>
              </w:tc>
              <w:tc>
                <w:tcPr>
                  <w:tcW w:w="3587" w:type="dxa"/>
                </w:tcPr>
                <w:p w:rsidR="001D4D91" w:rsidRPr="00DF689A" w:rsidRDefault="001D4D91" w:rsidP="001D4D91">
                  <w:pPr>
                    <w:tabs>
                      <w:tab w:val="left" w:pos="945"/>
                      <w:tab w:val="left" w:pos="5805"/>
                    </w:tabs>
                    <w:rPr>
                      <w:b/>
                    </w:rPr>
                  </w:pPr>
                </w:p>
              </w:tc>
              <w:tc>
                <w:tcPr>
                  <w:tcW w:w="3587" w:type="dxa"/>
                </w:tcPr>
                <w:p w:rsidR="001D4D91" w:rsidRPr="00DF689A" w:rsidRDefault="001D4D91" w:rsidP="001D4D91">
                  <w:pPr>
                    <w:tabs>
                      <w:tab w:val="left" w:pos="945"/>
                      <w:tab w:val="left" w:pos="5805"/>
                    </w:tabs>
                    <w:rPr>
                      <w:b/>
                    </w:rPr>
                  </w:pPr>
                </w:p>
              </w:tc>
            </w:tr>
          </w:tbl>
          <w:p w:rsidR="0095737F" w:rsidRDefault="0095737F" w:rsidP="001A668C">
            <w:pPr>
              <w:spacing w:line="360" w:lineRule="auto"/>
              <w:ind w:right="303"/>
              <w:jc w:val="both"/>
              <w:rPr>
                <w:sz w:val="4"/>
                <w:szCs w:val="4"/>
              </w:rPr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  <w:rPr>
                <w:sz w:val="4"/>
                <w:szCs w:val="4"/>
              </w:rPr>
            </w:pPr>
          </w:p>
          <w:p w:rsidR="0095737F" w:rsidRPr="0095737F" w:rsidRDefault="0095737F" w:rsidP="001A668C">
            <w:pPr>
              <w:spacing w:line="360" w:lineRule="auto"/>
              <w:ind w:right="303"/>
              <w:jc w:val="both"/>
              <w:rPr>
                <w:sz w:val="4"/>
                <w:szCs w:val="4"/>
              </w:rPr>
            </w:pPr>
          </w:p>
        </w:tc>
      </w:tr>
    </w:tbl>
    <w:p w:rsidR="003B1F73" w:rsidRDefault="003B1F73"/>
    <w:sectPr w:rsidR="003B1F73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02" w:rsidRDefault="006B4E02" w:rsidP="00DB3ECB">
      <w:r>
        <w:separator/>
      </w:r>
    </w:p>
  </w:endnote>
  <w:endnote w:type="continuationSeparator" w:id="0">
    <w:p w:rsidR="006B4E02" w:rsidRDefault="006B4E02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DD" w:rsidRDefault="001C05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DD" w:rsidRDefault="001C05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DD" w:rsidRDefault="001C05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02" w:rsidRDefault="006B4E02" w:rsidP="00DB3ECB">
      <w:r>
        <w:separator/>
      </w:r>
    </w:p>
  </w:footnote>
  <w:footnote w:type="continuationSeparator" w:id="0">
    <w:p w:rsidR="006B4E02" w:rsidRDefault="006B4E02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DD" w:rsidRDefault="001C05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52C9645B" wp14:editId="131BCEBA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956E8B">
            <w:rPr>
              <w:b/>
            </w:rPr>
            <w:t xml:space="preserve"> VE</w:t>
          </w:r>
          <w:r>
            <w:rPr>
              <w:b/>
            </w:rPr>
            <w:t xml:space="preserve"> ARAŞTIRMA MERKEZİ</w:t>
          </w:r>
        </w:p>
        <w:p w:rsidR="00C365B9" w:rsidRDefault="0095737F" w:rsidP="00C365B9">
          <w:pPr>
            <w:jc w:val="center"/>
            <w:rPr>
              <w:b/>
            </w:rPr>
          </w:pPr>
          <w:r w:rsidRPr="00DF689A">
            <w:rPr>
              <w:b/>
            </w:rPr>
            <w:t>SU DEPOSU TEMİZLİK VE DEZENFEKSİYONU</w:t>
          </w:r>
          <w:r w:rsidR="00C365B9">
            <w:rPr>
              <w:b/>
            </w:rPr>
            <w:t xml:space="preserve"> </w:t>
          </w:r>
        </w:p>
        <w:p w:rsidR="00DB3ECB" w:rsidRPr="00842EB5" w:rsidRDefault="00C365B9" w:rsidP="00C365B9">
          <w:pPr>
            <w:jc w:val="center"/>
            <w:rPr>
              <w:b/>
              <w:sz w:val="48"/>
              <w:szCs w:val="48"/>
            </w:rPr>
          </w:pPr>
          <w:r w:rsidRPr="00DF689A">
            <w:rPr>
              <w:b/>
            </w:rPr>
            <w:t>TALİMATI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1D4D91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D67CFA" wp14:editId="3B8560A2">
          <wp:simplePos x="0" y="0"/>
          <wp:positionH relativeFrom="column">
            <wp:posOffset>-318770</wp:posOffset>
          </wp:positionH>
          <wp:positionV relativeFrom="paragraph">
            <wp:posOffset>19050</wp:posOffset>
          </wp:positionV>
          <wp:extent cx="6496050" cy="73660"/>
          <wp:effectExtent l="0" t="0" r="0" b="254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621BD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621BDB">
            <w:rPr>
              <w:rStyle w:val="SayfaNumaras"/>
              <w:noProof/>
              <w:sz w:val="18"/>
              <w:szCs w:val="18"/>
            </w:rPr>
            <w:t>DTY12. TL. 01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1C05DD">
            <w:rPr>
              <w:rStyle w:val="SayfaNumaras"/>
              <w:noProof/>
              <w:sz w:val="18"/>
              <w:szCs w:val="18"/>
            </w:rPr>
            <w:t>02.12.2019</w:t>
          </w:r>
          <w:bookmarkStart w:id="0" w:name="_GoBack"/>
          <w:bookmarkEnd w:id="0"/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C05D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C05D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DD" w:rsidRDefault="001C05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303DC"/>
    <w:rsid w:val="000E7B06"/>
    <w:rsid w:val="000F64DE"/>
    <w:rsid w:val="001A0F61"/>
    <w:rsid w:val="001A668C"/>
    <w:rsid w:val="001C05DD"/>
    <w:rsid w:val="001D4D91"/>
    <w:rsid w:val="001E4132"/>
    <w:rsid w:val="002A5D63"/>
    <w:rsid w:val="002B43E9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C66C4"/>
    <w:rsid w:val="00621BDB"/>
    <w:rsid w:val="00690AEC"/>
    <w:rsid w:val="006948E8"/>
    <w:rsid w:val="006A7E33"/>
    <w:rsid w:val="006B4E02"/>
    <w:rsid w:val="006E797E"/>
    <w:rsid w:val="00735EEF"/>
    <w:rsid w:val="0074397B"/>
    <w:rsid w:val="00756E10"/>
    <w:rsid w:val="007900F6"/>
    <w:rsid w:val="00861719"/>
    <w:rsid w:val="00896D4C"/>
    <w:rsid w:val="008A272E"/>
    <w:rsid w:val="008A4457"/>
    <w:rsid w:val="008A5F10"/>
    <w:rsid w:val="008D04B9"/>
    <w:rsid w:val="008F7677"/>
    <w:rsid w:val="00956E8B"/>
    <w:rsid w:val="0095737F"/>
    <w:rsid w:val="00965B12"/>
    <w:rsid w:val="00976F3A"/>
    <w:rsid w:val="00985948"/>
    <w:rsid w:val="009E50B1"/>
    <w:rsid w:val="00A74294"/>
    <w:rsid w:val="00B00FA4"/>
    <w:rsid w:val="00B50BAC"/>
    <w:rsid w:val="00BB2911"/>
    <w:rsid w:val="00C22440"/>
    <w:rsid w:val="00C365B9"/>
    <w:rsid w:val="00CB0DD8"/>
    <w:rsid w:val="00CD4DF7"/>
    <w:rsid w:val="00CD6C37"/>
    <w:rsid w:val="00D84976"/>
    <w:rsid w:val="00DB2CC8"/>
    <w:rsid w:val="00DB3ECB"/>
    <w:rsid w:val="00DD7CAA"/>
    <w:rsid w:val="00DF689A"/>
    <w:rsid w:val="00E54107"/>
    <w:rsid w:val="00F22205"/>
    <w:rsid w:val="00F446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8</cp:revision>
  <cp:lastPrinted>2020-06-16T11:02:00Z</cp:lastPrinted>
  <dcterms:created xsi:type="dcterms:W3CDTF">2019-11-18T11:24:00Z</dcterms:created>
  <dcterms:modified xsi:type="dcterms:W3CDTF">2021-03-30T12:59:00Z</dcterms:modified>
</cp:coreProperties>
</file>