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BB6B5A" w:rsidTr="008D4F12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B6B5A" w:rsidRPr="00BB6B5A" w:rsidRDefault="00BB6B5A" w:rsidP="00BB6B5A">
            <w:pPr>
              <w:pStyle w:val="TableParagraph"/>
              <w:spacing w:line="214" w:lineRule="exact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Diş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Hekimliği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Fakültesi</w:t>
            </w:r>
            <w:proofErr w:type="spellEnd"/>
          </w:p>
        </w:tc>
      </w:tr>
      <w:tr w:rsidR="00BB6B5A" w:rsidTr="008D4F12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B6B5A" w:rsidRPr="00BB6B5A" w:rsidRDefault="00BB6B5A" w:rsidP="00BB6B5A">
            <w:pPr>
              <w:pStyle w:val="TableParagraph"/>
              <w:spacing w:line="214" w:lineRule="exact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Öğrenci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İşleri</w:t>
            </w:r>
            <w:proofErr w:type="spellEnd"/>
          </w:p>
        </w:tc>
      </w:tr>
      <w:tr w:rsidR="00BB6B5A" w:rsidTr="008D4F12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B6B5A" w:rsidRPr="00BB6B5A" w:rsidRDefault="00BB6B5A" w:rsidP="00BB6B5A">
            <w:pPr>
              <w:pStyle w:val="TableParagraph"/>
              <w:spacing w:line="217" w:lineRule="exact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Dekan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Dekan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Yrd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.,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Fakülte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Sekreteri</w:t>
            </w:r>
            <w:proofErr w:type="spellEnd"/>
          </w:p>
        </w:tc>
      </w:tr>
      <w:tr w:rsidR="008D4F12" w:rsidTr="008D4F12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8D4F12" w:rsidRPr="00D9025A" w:rsidRDefault="008D4F12" w:rsidP="008D4F12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8D4F12" w:rsidRPr="00D9025A" w:rsidRDefault="008D4F12" w:rsidP="008D4F12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8D4F12" w:rsidRPr="00766B5D" w:rsidRDefault="00433CAA" w:rsidP="00433CAA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Denk</w:t>
            </w:r>
            <w:bookmarkStart w:id="0" w:name="_GoBack"/>
            <w:bookmarkEnd w:id="0"/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personeller</w:t>
            </w:r>
            <w:proofErr w:type="spellEnd"/>
          </w:p>
        </w:tc>
      </w:tr>
      <w:tr w:rsidR="008D4F12" w:rsidTr="008D4F12">
        <w:trPr>
          <w:trHeight w:hRule="exact" w:val="51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8D4F12" w:rsidRPr="00D9025A" w:rsidRDefault="008D4F12" w:rsidP="008D4F12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8D4F12" w:rsidRDefault="008D4F12" w:rsidP="008D4F12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8D4F12" w:rsidRPr="00F95D8D" w:rsidRDefault="008D4F12" w:rsidP="008D4F12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Eğitim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-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Öğretim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ile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ilgili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faaliyetlerin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hızlı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ve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hatalı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bir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şekilde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sürdürülmesi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BB6B5A" w:rsidRPr="00BB6B5A" w:rsidRDefault="00BB6B5A" w:rsidP="00BB6B5A">
            <w:pPr>
              <w:rPr>
                <w:sz w:val="22"/>
                <w:szCs w:val="22"/>
              </w:rPr>
            </w:pPr>
            <w:r w:rsidRPr="00BB6B5A">
              <w:rPr>
                <w:sz w:val="22"/>
                <w:szCs w:val="22"/>
              </w:rPr>
              <w:t>Aşağıda tanımlanan sorumluluğunda bulunan görevleri eksiksiz yerine getirerek, Diş Hekimliği Fakültesi Hastanesi‘nin öğrenci işleri hizmetlerini yürütmek.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Büronun</w:t>
            </w:r>
            <w:proofErr w:type="spellEnd"/>
            <w:r>
              <w:t xml:space="preserve">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idaresini</w:t>
            </w:r>
            <w:proofErr w:type="spellEnd"/>
            <w:r>
              <w:t xml:space="preserve"> </w:t>
            </w:r>
            <w:proofErr w:type="spellStart"/>
            <w:r>
              <w:t>yürütmek</w:t>
            </w:r>
            <w:proofErr w:type="spellEnd"/>
            <w:r>
              <w:t xml:space="preserve">,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başvurularını</w:t>
            </w:r>
            <w:proofErr w:type="spellEnd"/>
            <w:r>
              <w:t xml:space="preserve"> </w:t>
            </w:r>
            <w:proofErr w:type="spellStart"/>
            <w:r>
              <w:t>çözüme</w:t>
            </w:r>
            <w:proofErr w:type="spellEnd"/>
            <w:r>
              <w:t xml:space="preserve"> </w:t>
            </w:r>
            <w:proofErr w:type="spellStart"/>
            <w:r>
              <w:t>kavuşturmak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Fakülteye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yaptıran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>/</w:t>
            </w:r>
            <w:proofErr w:type="spellStart"/>
            <w:r>
              <w:t>dönemlik</w:t>
            </w:r>
            <w:proofErr w:type="spellEnd"/>
            <w:r>
              <w:t xml:space="preserve">,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>/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yazışmaları</w:t>
            </w:r>
            <w:proofErr w:type="spellEnd"/>
            <w:r>
              <w:t xml:space="preserve">, </w:t>
            </w:r>
            <w:proofErr w:type="spellStart"/>
            <w:r>
              <w:t>duyuruları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, </w:t>
            </w:r>
            <w:proofErr w:type="spellStart"/>
            <w:r>
              <w:t>İntibak</w:t>
            </w:r>
            <w:proofErr w:type="spellEnd"/>
            <w:r>
              <w:t xml:space="preserve">,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muafiyeti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, not </w:t>
            </w:r>
            <w:proofErr w:type="spellStart"/>
            <w:r>
              <w:t>döküm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,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>/</w:t>
            </w:r>
            <w:proofErr w:type="spellStart"/>
            <w:r>
              <w:t>sildirme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, burs, </w:t>
            </w: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belgeleri</w:t>
            </w:r>
            <w:proofErr w:type="spellEnd"/>
            <w:r>
              <w:t xml:space="preserve">,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, </w:t>
            </w:r>
            <w:proofErr w:type="spellStart"/>
            <w:r>
              <w:t>askerlik</w:t>
            </w:r>
            <w:proofErr w:type="spellEnd"/>
            <w:r>
              <w:t xml:space="preserve">,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soruşturmaları</w:t>
            </w:r>
            <w:proofErr w:type="spellEnd"/>
            <w:r>
              <w:t xml:space="preserve">,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,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  <w:r>
              <w:t xml:space="preserve"> vb. </w:t>
            </w:r>
            <w:proofErr w:type="spellStart"/>
            <w:r>
              <w:t>hazırlamak</w:t>
            </w:r>
            <w:proofErr w:type="spellEnd"/>
            <w:r>
              <w:t xml:space="preserve">,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istatistiki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her </w:t>
            </w:r>
            <w:proofErr w:type="spellStart"/>
            <w:r>
              <w:t>yarıyıl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oranlarını</w:t>
            </w:r>
            <w:proofErr w:type="spellEnd"/>
            <w:r>
              <w:t xml:space="preserve"> (%10 </w:t>
            </w:r>
            <w:proofErr w:type="spellStart"/>
            <w:r>
              <w:t>girenler</w:t>
            </w:r>
            <w:proofErr w:type="spellEnd"/>
            <w:r>
              <w:t xml:space="preserve"> </w:t>
            </w:r>
            <w:proofErr w:type="spellStart"/>
            <w:r>
              <w:t>dahil</w:t>
            </w:r>
            <w:proofErr w:type="spellEnd"/>
            <w:r>
              <w:t xml:space="preserve">) </w:t>
            </w:r>
            <w:proofErr w:type="spellStart"/>
            <w:r>
              <w:t>yapmak</w:t>
            </w:r>
            <w:proofErr w:type="spellEnd"/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Mazereti</w:t>
            </w:r>
            <w:proofErr w:type="spellEnd"/>
            <w:r>
              <w:t xml:space="preserve"> </w:t>
            </w:r>
            <w:proofErr w:type="spellStart"/>
            <w:r>
              <w:t>sebebiyle</w:t>
            </w:r>
            <w:proofErr w:type="spellEnd"/>
            <w:r>
              <w:t xml:space="preserve"> </w:t>
            </w:r>
            <w:proofErr w:type="spellStart"/>
            <w:r>
              <w:t>sınavlara</w:t>
            </w:r>
            <w:proofErr w:type="spellEnd"/>
            <w:r>
              <w:t xml:space="preserve"> </w:t>
            </w:r>
            <w:proofErr w:type="spellStart"/>
            <w:r>
              <w:t>giremeyen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başvurularını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Kurulunda</w:t>
            </w:r>
            <w:proofErr w:type="spellEnd"/>
            <w:r>
              <w:t xml:space="preserve"> </w:t>
            </w:r>
            <w:proofErr w:type="spellStart"/>
            <w:r>
              <w:t>görüşülmek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hazırlanmasını</w:t>
            </w:r>
            <w:proofErr w:type="spellEnd"/>
            <w:r>
              <w:t xml:space="preserve">,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ilgililere</w:t>
            </w:r>
            <w:proofErr w:type="spellEnd"/>
            <w:r>
              <w:t xml:space="preserve"> </w:t>
            </w:r>
            <w:proofErr w:type="spellStart"/>
            <w:r>
              <w:t>duyurulmasını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.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sınavlar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sonuçlandırmak</w:t>
            </w:r>
            <w:proofErr w:type="spellEnd"/>
            <w:r>
              <w:t xml:space="preserve">,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etmek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konseyi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temsilciliği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Fakülteye</w:t>
            </w:r>
            <w:proofErr w:type="spellEnd"/>
            <w:r>
              <w:t xml:space="preserve"> </w:t>
            </w:r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kontenjanları</w:t>
            </w:r>
            <w:proofErr w:type="spellEnd"/>
            <w:r>
              <w:t xml:space="preserve">,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takvim</w:t>
            </w:r>
            <w:proofErr w:type="spellEnd"/>
            <w:r>
              <w:t xml:space="preserve">,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etmek</w:t>
            </w:r>
            <w:proofErr w:type="spellEnd"/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uygulamalarla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gruplarını</w:t>
            </w:r>
            <w:proofErr w:type="spellEnd"/>
            <w:r>
              <w:t xml:space="preserve"> </w:t>
            </w:r>
            <w:proofErr w:type="spellStart"/>
            <w:r>
              <w:t>oluşturmak</w:t>
            </w:r>
            <w:proofErr w:type="spellEnd"/>
            <w:r>
              <w:t xml:space="preserve">,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hazırlamak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yazışmaları</w:t>
            </w:r>
            <w:proofErr w:type="spellEnd"/>
            <w:r>
              <w:t xml:space="preserve"> </w:t>
            </w:r>
            <w:proofErr w:type="spellStart"/>
            <w:r>
              <w:t>yaparak</w:t>
            </w:r>
            <w:proofErr w:type="spellEnd"/>
            <w:r>
              <w:t xml:space="preserve"> </w:t>
            </w:r>
            <w:proofErr w:type="spellStart"/>
            <w:r>
              <w:t>duyurmak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uyruklu</w:t>
            </w:r>
            <w:proofErr w:type="spellEnd"/>
            <w:r>
              <w:t xml:space="preserve"> </w:t>
            </w:r>
            <w:proofErr w:type="spellStart"/>
            <w:r>
              <w:t>öğrencilerle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sunulacak</w:t>
            </w:r>
            <w:proofErr w:type="spellEnd"/>
            <w:r>
              <w:t xml:space="preserve"> </w:t>
            </w:r>
            <w:proofErr w:type="spellStart"/>
            <w:r>
              <w:t>evrakları</w:t>
            </w:r>
            <w:proofErr w:type="spellEnd"/>
            <w:r>
              <w:t xml:space="preserve"> </w:t>
            </w:r>
            <w:proofErr w:type="spellStart"/>
            <w:r>
              <w:t>hazırlayarak</w:t>
            </w:r>
            <w:proofErr w:type="spellEnd"/>
            <w:r>
              <w:t xml:space="preserve"> </w:t>
            </w:r>
            <w:proofErr w:type="spellStart"/>
            <w:r>
              <w:t>yazışmalarını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görevlendirmeleri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girmek</w:t>
            </w:r>
            <w:proofErr w:type="spellEnd"/>
            <w:r>
              <w:t xml:space="preserve">,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olanları</w:t>
            </w:r>
            <w:proofErr w:type="spellEnd"/>
            <w:r>
              <w:t xml:space="preserve"> </w:t>
            </w:r>
            <w:proofErr w:type="spellStart"/>
            <w:r>
              <w:t>düzeltmek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başında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listelerinin</w:t>
            </w:r>
            <w:proofErr w:type="spellEnd"/>
            <w:r>
              <w:t xml:space="preserve"> </w:t>
            </w:r>
            <w:proofErr w:type="spellStart"/>
            <w:r>
              <w:t>güncellenmesi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yerlere</w:t>
            </w:r>
            <w:proofErr w:type="spellEnd"/>
            <w:r>
              <w:t xml:space="preserve"> </w:t>
            </w:r>
            <w:proofErr w:type="spellStart"/>
            <w:r>
              <w:t>bildirmek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sınavları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yazışmaları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etmek</w:t>
            </w:r>
            <w:proofErr w:type="spellEnd"/>
            <w:r>
              <w:t xml:space="preserve">,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arşivini</w:t>
            </w:r>
            <w:proofErr w:type="spellEnd"/>
            <w:r>
              <w:t xml:space="preserve"> </w:t>
            </w:r>
            <w:proofErr w:type="spellStart"/>
            <w:r>
              <w:t>düzenlemek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organlarca</w:t>
            </w:r>
            <w:proofErr w:type="spellEnd"/>
            <w:r>
              <w:t xml:space="preserve"> </w:t>
            </w:r>
            <w:proofErr w:type="spellStart"/>
            <w:r>
              <w:t>verilecek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</w:p>
          <w:p w:rsidR="00A703C2" w:rsidRPr="00DE7ECB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mevzuatlar</w:t>
            </w:r>
            <w:proofErr w:type="spellEnd"/>
            <w:r>
              <w:t xml:space="preserve">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tanım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politikalarına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 xml:space="preserve">.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 xml:space="preserve">.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Default="00191382">
      <w:pPr>
        <w:rPr>
          <w:sz w:val="12"/>
          <w:szCs w:val="12"/>
        </w:rPr>
      </w:pPr>
    </w:p>
    <w:p w:rsidR="00433CAA" w:rsidRDefault="00433CAA">
      <w:pPr>
        <w:rPr>
          <w:sz w:val="12"/>
          <w:szCs w:val="12"/>
        </w:rPr>
      </w:pPr>
    </w:p>
    <w:p w:rsidR="00433CAA" w:rsidRDefault="00433CAA">
      <w:pPr>
        <w:rPr>
          <w:sz w:val="12"/>
          <w:szCs w:val="12"/>
        </w:rPr>
      </w:pPr>
      <w:r>
        <w:rPr>
          <w:sz w:val="12"/>
          <w:szCs w:val="12"/>
        </w:rPr>
        <w:t>,</w:t>
      </w:r>
    </w:p>
    <w:p w:rsidR="00433CAA" w:rsidRDefault="00433CAA">
      <w:pPr>
        <w:rPr>
          <w:sz w:val="12"/>
          <w:szCs w:val="12"/>
        </w:rPr>
      </w:pPr>
    </w:p>
    <w:p w:rsidR="00433CAA" w:rsidRPr="00A703C2" w:rsidRDefault="00433CAA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lastRenderedPageBreak/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433CAA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BB6B5A">
              <w:rPr>
                <w:lang w:val="tr-TR"/>
              </w:rPr>
              <w:t>657 Sayılı Devlet Memurları Kanunu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433CAA" w:rsidRDefault="00433CAA" w:rsidP="00433CA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BB6B5A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  <w:p w:rsidR="00433CAA" w:rsidRPr="00433CAA" w:rsidRDefault="00433CAA" w:rsidP="00433CAA">
            <w:pPr>
              <w:pStyle w:val="TableParagraph"/>
              <w:tabs>
                <w:tab w:val="left" w:pos="230"/>
              </w:tabs>
              <w:ind w:left="592" w:right="218"/>
              <w:rPr>
                <w:lang w:val="tr-TR"/>
              </w:rPr>
            </w:pPr>
          </w:p>
          <w:p w:rsidR="00A703C2" w:rsidRPr="00DE7ECB" w:rsidRDefault="00A703C2" w:rsidP="00433CAA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433CAA" w:rsidRDefault="00433CA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433CAA" w:rsidRPr="00DE7ECB" w:rsidRDefault="00433CA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Empati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E8" w:rsidRDefault="006A58E8" w:rsidP="00DB3ECB">
      <w:r>
        <w:separator/>
      </w:r>
    </w:p>
  </w:endnote>
  <w:endnote w:type="continuationSeparator" w:id="0">
    <w:p w:rsidR="006A58E8" w:rsidRDefault="006A58E8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E8" w:rsidRDefault="006A58E8" w:rsidP="00DB3ECB">
      <w:r>
        <w:separator/>
      </w:r>
    </w:p>
  </w:footnote>
  <w:footnote w:type="continuationSeparator" w:id="0">
    <w:p w:rsidR="006A58E8" w:rsidRDefault="006A58E8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BB6B5A" w:rsidP="00B33A09">
          <w:pPr>
            <w:jc w:val="center"/>
            <w:rPr>
              <w:b/>
              <w:sz w:val="48"/>
              <w:szCs w:val="48"/>
            </w:rPr>
          </w:pPr>
          <w:r w:rsidRPr="00BB6B5A">
            <w:rPr>
              <w:b/>
            </w:rPr>
            <w:t>ÖĞRENCİ İŞLERİ PERSONELİ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00.DHF.GT.08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33CAA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33CAA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74CE6"/>
    <w:rsid w:val="00191382"/>
    <w:rsid w:val="001A0F61"/>
    <w:rsid w:val="001A668C"/>
    <w:rsid w:val="001E4132"/>
    <w:rsid w:val="001E70D6"/>
    <w:rsid w:val="00251EA0"/>
    <w:rsid w:val="002A5D63"/>
    <w:rsid w:val="002B43E9"/>
    <w:rsid w:val="002C0BFC"/>
    <w:rsid w:val="00321F7D"/>
    <w:rsid w:val="00330713"/>
    <w:rsid w:val="003720EA"/>
    <w:rsid w:val="003B1F73"/>
    <w:rsid w:val="003C3713"/>
    <w:rsid w:val="00411CED"/>
    <w:rsid w:val="00433CAA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690AEC"/>
    <w:rsid w:val="006957A0"/>
    <w:rsid w:val="006A58E8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D5CF1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D4F12"/>
    <w:rsid w:val="008E4C14"/>
    <w:rsid w:val="0095737F"/>
    <w:rsid w:val="00965B12"/>
    <w:rsid w:val="00976F3A"/>
    <w:rsid w:val="00985948"/>
    <w:rsid w:val="009930C5"/>
    <w:rsid w:val="009E50B1"/>
    <w:rsid w:val="00A703C2"/>
    <w:rsid w:val="00A74294"/>
    <w:rsid w:val="00AB7751"/>
    <w:rsid w:val="00B00FA4"/>
    <w:rsid w:val="00B33A09"/>
    <w:rsid w:val="00B350CC"/>
    <w:rsid w:val="00B50BAC"/>
    <w:rsid w:val="00BB2911"/>
    <w:rsid w:val="00BB6B5A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5</cp:revision>
  <cp:lastPrinted>2014-11-10T08:31:00Z</cp:lastPrinted>
  <dcterms:created xsi:type="dcterms:W3CDTF">2019-11-27T11:26:00Z</dcterms:created>
  <dcterms:modified xsi:type="dcterms:W3CDTF">2019-11-28T08:06:00Z</dcterms:modified>
</cp:coreProperties>
</file>