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 w:rsidRPr="00BC29B9">
              <w:rPr>
                <w:rFonts w:asciiTheme="majorBidi" w:hAnsiTheme="majorBidi" w:cstheme="majorBidi"/>
              </w:rPr>
              <w:t>Diş Hekimliği Fakültesi</w:t>
            </w:r>
          </w:p>
        </w:tc>
      </w:tr>
      <w:tr w:rsidR="00BC29B9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 Adı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3C67C1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Merkezi Sterilizasyon Ünitesi Sorumlu Hemşire </w:t>
            </w:r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 ve Üst Amirler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 w:rsidRPr="00BC29B9">
              <w:rPr>
                <w:rFonts w:asciiTheme="majorBidi" w:hAnsiTheme="majorBidi" w:cstheme="majorBidi"/>
              </w:rPr>
              <w:t>Dekan, Dekan Yardımcısı, Fakülte Sekreteri</w:t>
            </w:r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Görev Devri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3C67C1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Yetkin Hemşire</w:t>
            </w:r>
          </w:p>
        </w:tc>
      </w:tr>
      <w:tr w:rsidR="003C67C1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3C67C1" w:rsidRDefault="003C67C1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Görev Alanı </w:t>
            </w:r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3C67C1" w:rsidRDefault="003C67C1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829" w:type="pct"/>
          </w:tcPr>
          <w:p w:rsidR="003C67C1" w:rsidRPr="00BC29B9" w:rsidRDefault="003C67C1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Merkezi Sterilizasyon Ünites</w:t>
            </w:r>
            <w:r>
              <w:rPr>
                <w:rFonts w:asciiTheme="majorBidi" w:hAnsiTheme="majorBidi" w:cstheme="majorBidi"/>
              </w:rPr>
              <w:t>i</w:t>
            </w:r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9F6C58" w:rsidRDefault="009F6C58"/>
          <w:p w:rsidR="00A703C2" w:rsidRDefault="009F6C58">
            <w:r>
              <w:t>Merkezi sterilizasyon çalışmalarının organizasyonu ve işlerin yürütülmesini sağlamak.</w:t>
            </w:r>
          </w:p>
          <w:p w:rsidR="009F6C58" w:rsidRPr="00D9025A" w:rsidRDefault="009F6C58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9F6C58">
            <w:pPr>
              <w:pStyle w:val="TableParagraph"/>
              <w:tabs>
                <w:tab w:val="left" w:pos="230"/>
              </w:tabs>
              <w:ind w:left="720" w:right="218"/>
            </w:pP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right="104"/>
            </w:pPr>
            <w:r>
              <w:t>Kurumun belirlediği politika, hedef, kural ve düzenlemelere uyar/uyulmasını sağlar. Bunları sorumluluğu altındaki çalışanlara açıklar. Politikalardan sapmayı önleyici tedbirler</w:t>
            </w:r>
            <w:r>
              <w:rPr>
                <w:spacing w:val="-9"/>
              </w:rPr>
              <w:t xml:space="preserve"> </w:t>
            </w:r>
            <w:r>
              <w:t>alır.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before="10"/>
            </w:pPr>
            <w:r>
              <w:t>Ünite için gerekli personel sayısını ve niteliğini belirler, bilgi</w:t>
            </w:r>
            <w:r>
              <w:rPr>
                <w:spacing w:val="-35"/>
              </w:rPr>
              <w:t xml:space="preserve"> </w:t>
            </w:r>
            <w:r>
              <w:t>verir.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7" w:line="250" w:lineRule="exact"/>
              <w:ind w:right="114"/>
            </w:pPr>
            <w:r>
              <w:t>Ünite çalışanlarının çalışma çizelgesi ve izinlerini düzenler, idarenin onayına sunar.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ind w:right="105"/>
            </w:pPr>
            <w:r>
              <w:t>Ünitenin hemşirelik hizmetleri, gereksinimleri ve sorunlarına ilişkin bilgi alışverişinde</w:t>
            </w:r>
            <w:r>
              <w:rPr>
                <w:spacing w:val="-10"/>
              </w:rPr>
              <w:t xml:space="preserve"> </w:t>
            </w:r>
            <w:r>
              <w:t>bulunur.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line="242" w:lineRule="auto"/>
              <w:ind w:right="105"/>
            </w:pPr>
            <w:r>
              <w:t>Ünite çalışanlarının özlük işleri ile ilgili konularda ilgili birime önerilerde bulunur.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7" w:line="250" w:lineRule="exact"/>
              <w:ind w:right="111"/>
            </w:pPr>
            <w:r>
              <w:t>Kurum politikaları doğrultusunda çalışanların gelişimi için performans (verimlilik) değerlendirmelerini yapar, geri bildirimde</w:t>
            </w:r>
            <w:r>
              <w:rPr>
                <w:spacing w:val="-27"/>
              </w:rPr>
              <w:t xml:space="preserve"> </w:t>
            </w:r>
            <w:r>
              <w:t>bulunur.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52" w:lineRule="exact"/>
            </w:pPr>
            <w:r>
              <w:t>İş doyumu ve motivasyonu yükseltici düzenlemeler</w:t>
            </w:r>
            <w:r>
              <w:rPr>
                <w:spacing w:val="-24"/>
              </w:rPr>
              <w:t xml:space="preserve"> </w:t>
            </w:r>
            <w:r>
              <w:t>yapar.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1"/>
              <w:ind w:right="110"/>
            </w:pPr>
            <w:r>
              <w:t>Hemşirelik hizmetleri ile ilgili ekipmanların sayı, nitelik ve uygunluğunu değerlendirerek gerekli birimlerle işbirliği</w:t>
            </w:r>
            <w:r>
              <w:rPr>
                <w:spacing w:val="-20"/>
              </w:rPr>
              <w:t xml:space="preserve"> </w:t>
            </w:r>
            <w:r>
              <w:t>yapar.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42" w:lineRule="auto"/>
              <w:ind w:right="105"/>
            </w:pPr>
            <w:r>
              <w:t>Enfeksiyon Kontrol Alt Kurulu ile işbirliği yaparak, enfeksiyon kontrol önlemlerinin uygulanmasını</w:t>
            </w:r>
            <w:r>
              <w:rPr>
                <w:spacing w:val="-13"/>
              </w:rPr>
              <w:t xml:space="preserve"> </w:t>
            </w:r>
            <w:r>
              <w:t>sağlar.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802"/>
              </w:tabs>
              <w:spacing w:before="2"/>
              <w:ind w:right="108"/>
            </w:pPr>
            <w:r>
              <w:t>Kurumun belirlemiş olduğu acil durum planlamalarını uygulatır/uygulanmasında görev alır.kayıtlarını tutar ve eksildiklerinde teminini sağlamak amacıyla bölüm başkanını</w:t>
            </w:r>
            <w:r>
              <w:rPr>
                <w:spacing w:val="-17"/>
              </w:rPr>
              <w:t xml:space="preserve"> </w:t>
            </w:r>
            <w:r>
              <w:t>bilgilendirir.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</w:tabs>
              <w:spacing w:before="6" w:line="250" w:lineRule="exact"/>
              <w:ind w:right="106"/>
            </w:pPr>
            <w:r>
              <w:t>Elektrik, su tesisatı, araç gereçlerin, tıbbi cihazların arızalarının bildirilmesi ve giderilmesini sağlamak amacıyla ilgili birimlerle bağlantı</w:t>
            </w:r>
            <w:r>
              <w:rPr>
                <w:spacing w:val="-28"/>
              </w:rPr>
              <w:t xml:space="preserve"> </w:t>
            </w:r>
            <w:r>
              <w:t>kurar.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</w:tabs>
              <w:ind w:right="109"/>
            </w:pPr>
            <w:r>
              <w:t>Birimler arası sterilizasyon uygulamalarında standart oluşturulması konusunda ilgili birimlerle işbirliği</w:t>
            </w:r>
            <w:r>
              <w:rPr>
                <w:spacing w:val="-15"/>
              </w:rPr>
              <w:t xml:space="preserve"> </w:t>
            </w:r>
            <w:r>
              <w:t>yapar.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</w:tabs>
              <w:spacing w:before="2"/>
              <w:ind w:right="108"/>
            </w:pPr>
            <w:r>
              <w:t xml:space="preserve">    </w:t>
            </w:r>
            <w:r>
              <w:t>Üniteye gelen kirli malzemelerin dekontaminasyon işleminden geçirilmesini, paketlenerek sterilize edilmesini ve steril malzeme deposunda muhafaza edilmesini</w:t>
            </w:r>
            <w:r>
              <w:rPr>
                <w:spacing w:val="-7"/>
              </w:rPr>
              <w:t xml:space="preserve"> </w:t>
            </w:r>
            <w:r>
              <w:t>sağlar.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6" w:line="250" w:lineRule="exact"/>
              <w:ind w:right="106"/>
            </w:pPr>
            <w:r>
              <w:t>Malzemelerin hizmete hazır duruma getirilmesine ilişkin işlemlerde nitelikli, güvenli yöntem ve teknikleri kullanır/kullanılmasını</w:t>
            </w:r>
            <w:r>
              <w:rPr>
                <w:spacing w:val="-20"/>
              </w:rPr>
              <w:t xml:space="preserve"> </w:t>
            </w:r>
            <w:r>
              <w:t>sağlar.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ind w:right="107"/>
            </w:pPr>
            <w:r>
              <w:t>Steril edilen malzemelerin raf ömrünü belirlemek için testler yapılmasını, bu düzeyin devamlılık gösterip göstermediğini belirlemek üzere yeni testlerle kontrol edilmesini</w:t>
            </w:r>
            <w:r>
              <w:rPr>
                <w:spacing w:val="-7"/>
              </w:rPr>
              <w:t xml:space="preserve"> </w:t>
            </w:r>
            <w:r>
              <w:t>sağlar.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line="242" w:lineRule="auto"/>
              <w:ind w:right="108"/>
            </w:pPr>
            <w:r>
              <w:t xml:space="preserve">  </w:t>
            </w:r>
            <w:r>
              <w:t>Steril edilen malzemelerin son kullanma tarihlerinin mevcudiyetini sağlar/sağlatır.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1"/>
              <w:ind w:right="105"/>
            </w:pPr>
            <w:r>
              <w:t xml:space="preserve">    </w:t>
            </w:r>
            <w:r>
              <w:t>Sterilizasyon merkezinde görevli personelin eğitim ihtiyacını belirleyerek gerekli eğitimleri verir/verilmesini sağlar. Yeni başlayan personele uyum eğitimi yapar.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528"/>
              </w:tabs>
              <w:spacing w:before="6" w:line="250" w:lineRule="exact"/>
              <w:ind w:right="103"/>
            </w:pPr>
            <w:r>
              <w:t xml:space="preserve">    </w:t>
            </w:r>
            <w:r>
              <w:t>Merkeze yeni alınan makinelerin, cihazların kullanım, bakım, temizlik programını yapar ve eğitimini organize</w:t>
            </w:r>
            <w:r>
              <w:rPr>
                <w:spacing w:val="-20"/>
              </w:rPr>
              <w:t xml:space="preserve"> </w:t>
            </w:r>
            <w:r>
              <w:t>eder.</w:t>
            </w:r>
          </w:p>
          <w:p w:rsidR="003C67C1" w:rsidRDefault="003C67C1" w:rsidP="003C67C1">
            <w:pPr>
              <w:pStyle w:val="TableParagraph"/>
              <w:tabs>
                <w:tab w:val="left" w:pos="456"/>
              </w:tabs>
              <w:ind w:left="720" w:right="108"/>
            </w:pPr>
          </w:p>
          <w:p w:rsidR="003C67C1" w:rsidRDefault="003C67C1" w:rsidP="003C67C1">
            <w:pPr>
              <w:pStyle w:val="TableParagraph"/>
              <w:tabs>
                <w:tab w:val="left" w:pos="456"/>
              </w:tabs>
              <w:ind w:left="720" w:right="108"/>
            </w:pPr>
          </w:p>
          <w:p w:rsidR="003C67C1" w:rsidRDefault="003C67C1" w:rsidP="003C67C1">
            <w:pPr>
              <w:pStyle w:val="TableParagraph"/>
              <w:tabs>
                <w:tab w:val="left" w:pos="456"/>
              </w:tabs>
              <w:ind w:left="720" w:right="108"/>
            </w:pP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ind w:right="108"/>
            </w:pPr>
            <w:r>
              <w:t xml:space="preserve">Sorumlu hemşireler ile ihtiyaç duyulan malzeme ve aletlerin kalite ve tipleri hakkında karar verilmesine yardımcı olur. </w:t>
            </w:r>
            <w:r>
              <w:rPr>
                <w:spacing w:val="-4"/>
              </w:rPr>
              <w:t xml:space="preserve">Alet </w:t>
            </w:r>
            <w:r>
              <w:t>ihtiyacını tespit eder, ilgili birime bildirir ve alımının yapılmasını</w:t>
            </w:r>
            <w:r>
              <w:rPr>
                <w:spacing w:val="-13"/>
              </w:rPr>
              <w:t xml:space="preserve"> </w:t>
            </w:r>
            <w:r>
              <w:t>sağlar.</w:t>
            </w:r>
          </w:p>
          <w:p w:rsidR="00D9025A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right="104"/>
            </w:pPr>
            <w:r>
              <w:t xml:space="preserve">Yetkili birimlerce alınması onaylanan ve alınan aletlerin klinik mühendisliği bölümü ile kalite kontrolünü yapar, </w:t>
            </w:r>
            <w:r>
              <w:rPr>
                <w:spacing w:val="-3"/>
              </w:rPr>
              <w:t xml:space="preserve">bakımı, </w:t>
            </w:r>
            <w:r>
              <w:t>temizliği, sterilizasyonu konusunda ilgili birimden bilgi alır ve bakım planını hazırlar. Teknik konularda periyodik bakım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işlemlerin</w:t>
            </w:r>
            <w:r>
              <w:rPr>
                <w:spacing w:val="-6"/>
              </w:rPr>
              <w:t xml:space="preserve"> </w:t>
            </w:r>
            <w:r>
              <w:t>aksatılmadan</w:t>
            </w:r>
            <w:r>
              <w:rPr>
                <w:spacing w:val="-2"/>
              </w:rPr>
              <w:t xml:space="preserve"> </w:t>
            </w:r>
            <w:r>
              <w:t>yapılması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birimlerle</w:t>
            </w:r>
            <w:r>
              <w:rPr>
                <w:spacing w:val="-3"/>
              </w:rPr>
              <w:t xml:space="preserve"> </w:t>
            </w:r>
            <w:r>
              <w:t>işbirliği</w:t>
            </w:r>
            <w:r>
              <w:rPr>
                <w:spacing w:val="-5"/>
              </w:rPr>
              <w:t xml:space="preserve"> </w:t>
            </w:r>
            <w:r>
              <w:t>yapar.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514"/>
              </w:tabs>
              <w:spacing w:line="237" w:lineRule="auto"/>
              <w:ind w:right="104"/>
              <w:jc w:val="both"/>
            </w:pPr>
            <w:r>
              <w:t xml:space="preserve">    </w:t>
            </w:r>
            <w:r>
              <w:t>Sorumlu hemşireler ile toplantı yaparak ünitenin çalışma prensipleri ve işlemler hakkında bilgi</w:t>
            </w:r>
            <w:r>
              <w:rPr>
                <w:spacing w:val="-13"/>
              </w:rPr>
              <w:t xml:space="preserve"> </w:t>
            </w:r>
            <w:r>
              <w:t>verir.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557"/>
              </w:tabs>
              <w:spacing w:before="8"/>
              <w:ind w:right="110"/>
              <w:jc w:val="both"/>
            </w:pPr>
            <w:r>
              <w:t xml:space="preserve">   </w:t>
            </w:r>
            <w:r>
              <w:t xml:space="preserve">Kurumun/merkezin stok kontrol programlarını izler, </w:t>
            </w:r>
            <w:r>
              <w:rPr>
                <w:spacing w:val="-3"/>
              </w:rPr>
              <w:t xml:space="preserve">malzeme </w:t>
            </w:r>
            <w:r>
              <w:t>sorunu oluşmadan eksiklerin yerine konması konusunda ilgili birimlere görüş</w:t>
            </w:r>
            <w:r>
              <w:rPr>
                <w:spacing w:val="-28"/>
              </w:rPr>
              <w:t xml:space="preserve"> </w:t>
            </w:r>
            <w:r>
              <w:t>bildirir.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spacing w:before="6" w:line="250" w:lineRule="exact"/>
              <w:ind w:right="104"/>
              <w:jc w:val="both"/>
            </w:pPr>
            <w:r>
              <w:t xml:space="preserve">    </w:t>
            </w:r>
            <w:r>
              <w:t xml:space="preserve">Yeni alınan alet ve alet setlerinin listesini çıkarır </w:t>
            </w:r>
            <w:r>
              <w:rPr>
                <w:spacing w:val="-3"/>
              </w:rPr>
              <w:t xml:space="preserve">ve </w:t>
            </w:r>
            <w:r>
              <w:t>kullanıma hazırlar. Sorumlu hemşirelerle görüşerek aletlerin kullanımı konusunda</w:t>
            </w:r>
            <w:r>
              <w:rPr>
                <w:spacing w:val="-29"/>
              </w:rPr>
              <w:t xml:space="preserve"> </w:t>
            </w:r>
            <w:r>
              <w:t>bilgilendirir.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</w:tabs>
              <w:ind w:right="114"/>
              <w:jc w:val="both"/>
            </w:pPr>
            <w:r>
              <w:t xml:space="preserve">    </w:t>
            </w:r>
            <w:r>
              <w:t>Stokta bulundurulması gereken steril malzemeyi standartlaştırarak hazır bulundurulmasını</w:t>
            </w:r>
            <w:r>
              <w:rPr>
                <w:spacing w:val="-5"/>
              </w:rPr>
              <w:t xml:space="preserve"> </w:t>
            </w:r>
            <w:r>
              <w:t>sağlar.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line="242" w:lineRule="auto"/>
              <w:ind w:right="102"/>
              <w:jc w:val="both"/>
            </w:pPr>
            <w:r>
              <w:t xml:space="preserve">Eğitim hemşiresi ile işbirliği yaparak hemşirelerin ve sterilizasyon personeli için sterilizasyon konusundaki eğitim gereksinimlerine yönelik işbirliği yapar, önerilerde bulunur, </w:t>
            </w:r>
            <w:r>
              <w:rPr>
                <w:spacing w:val="-3"/>
              </w:rPr>
              <w:t xml:space="preserve">hizmet </w:t>
            </w:r>
            <w:r>
              <w:t>içi eğitim etkinliklerine</w:t>
            </w:r>
            <w:r>
              <w:rPr>
                <w:spacing w:val="-7"/>
              </w:rPr>
              <w:t xml:space="preserve"> </w:t>
            </w:r>
            <w:r>
              <w:t>katılır.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2" w:line="247" w:lineRule="exact"/>
              <w:jc w:val="both"/>
            </w:pPr>
            <w:r>
              <w:rPr>
                <w:spacing w:val="-3"/>
              </w:rPr>
              <w:t xml:space="preserve">Alet, alet </w:t>
            </w:r>
            <w:r>
              <w:t>setleri, cihazlar ve malzemelerin envanter kontrolünü</w:t>
            </w:r>
            <w:r>
              <w:rPr>
                <w:spacing w:val="-3"/>
              </w:rPr>
              <w:t xml:space="preserve"> </w:t>
            </w:r>
            <w:r>
              <w:t>yapar,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1"/>
              <w:ind w:right="104"/>
              <w:jc w:val="both"/>
            </w:pPr>
            <w:r>
              <w:t>Lokal müdahale odası sorumlu hemşiresi ile işbirliği yaparak bir cerrahi setin kullanıma ne kadar sürede hazır hale getirilebildiği, buhar sterilizasyondan çıkan malzemelerin sterilitesinin kontrolü, gibi konularda bilgi alış verişinde</w:t>
            </w:r>
            <w:r>
              <w:rPr>
                <w:spacing w:val="-30"/>
              </w:rPr>
              <w:t xml:space="preserve"> </w:t>
            </w:r>
            <w:r>
              <w:t>bulunur.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519"/>
              </w:tabs>
              <w:spacing w:line="242" w:lineRule="auto"/>
              <w:ind w:right="100"/>
              <w:jc w:val="both"/>
            </w:pPr>
            <w:r>
              <w:t xml:space="preserve">   </w:t>
            </w:r>
            <w:r>
              <w:t>Doğru malzeme alımına yönlendirmek amacıyla ünitede kullanılan tüm malzemelerin özellikleri ve kullanım sırasında karşılaşılan sorunları bütün detayları içeren bir arşiv oluşturur/oluşturulmasını</w:t>
            </w:r>
            <w:r>
              <w:rPr>
                <w:spacing w:val="-22"/>
              </w:rPr>
              <w:t xml:space="preserve"> </w:t>
            </w:r>
            <w:r>
              <w:t>sağlar.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spacing w:line="242" w:lineRule="auto"/>
              <w:ind w:right="103"/>
              <w:jc w:val="both"/>
            </w:pPr>
            <w:r>
              <w:t xml:space="preserve">    </w:t>
            </w:r>
            <w:r>
              <w:t>Cerrahi setler ve kullanılan diğer malzemelerin sayısal kontrollerini yapar, kayıtlarını tutar, kayıtların arşivlenmesini</w:t>
            </w:r>
            <w:r>
              <w:rPr>
                <w:spacing w:val="-22"/>
              </w:rPr>
              <w:t xml:space="preserve"> </w:t>
            </w:r>
            <w:r>
              <w:t>sağlar.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before="6" w:line="250" w:lineRule="exact"/>
              <w:ind w:right="103"/>
              <w:jc w:val="both"/>
            </w:pPr>
            <w:r>
              <w:t xml:space="preserve">    </w:t>
            </w:r>
            <w:r>
              <w:t>Sterilizasyon konularında enfeksiyon kontrol hemşiresi ile işbirliği yaparak standart oluşturma çalışmalarına</w:t>
            </w:r>
            <w:r>
              <w:rPr>
                <w:spacing w:val="-19"/>
              </w:rPr>
              <w:t xml:space="preserve"> </w:t>
            </w:r>
            <w:r>
              <w:t>katılır.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</w:tabs>
              <w:ind w:right="104"/>
              <w:jc w:val="both"/>
            </w:pPr>
            <w:r>
              <w:t xml:space="preserve">    </w:t>
            </w:r>
            <w:r>
              <w:t>Sterilizasyonun moniterizasyonu ile ilgili kayıtları yapar ve gerektiğinde ulaşılabilecek şekilde</w:t>
            </w:r>
            <w:r>
              <w:rPr>
                <w:spacing w:val="-18"/>
              </w:rPr>
              <w:t xml:space="preserve"> </w:t>
            </w:r>
            <w:r>
              <w:t>arşivler.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spacing w:before="3"/>
              <w:ind w:right="106"/>
              <w:jc w:val="both"/>
            </w:pPr>
            <w:r>
              <w:t xml:space="preserve">    </w:t>
            </w:r>
            <w:r>
              <w:t>Ünitede oluşan iş kazalarına ait raporları tutar/tutulmasını sağlar ve ilgili birimlere bildirir. Çalışma güvenliği için rutin sağlık kontrolleri yapılmasını ve kayıtların tutulmasını</w:t>
            </w:r>
            <w:r>
              <w:rPr>
                <w:spacing w:val="-12"/>
              </w:rPr>
              <w:t xml:space="preserve"> </w:t>
            </w:r>
            <w:r>
              <w:t>sağlar.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7" w:line="250" w:lineRule="exact"/>
              <w:ind w:right="108"/>
              <w:jc w:val="both"/>
            </w:pPr>
            <w:r>
              <w:t xml:space="preserve">    </w:t>
            </w:r>
            <w:r>
              <w:t>Ünitede çalışanların kıyafet ve eldiven, önlük, maske, gözlük gibi koruyucu malzemelerin temin edilmesini</w:t>
            </w:r>
            <w:r>
              <w:rPr>
                <w:spacing w:val="-13"/>
              </w:rPr>
              <w:t xml:space="preserve"> </w:t>
            </w:r>
            <w:r>
              <w:t>sağlar.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99"/>
              </w:tabs>
              <w:ind w:right="105"/>
              <w:jc w:val="both"/>
            </w:pPr>
            <w:r>
              <w:t xml:space="preserve">    </w:t>
            </w:r>
            <w:r>
              <w:t>Ünitenin temizlik, aydınlanma, ısınma ve havalandırma gibi hizmetlerine ilişkin ilgili birimlerle işbirliği</w:t>
            </w:r>
            <w:r>
              <w:rPr>
                <w:spacing w:val="-20"/>
              </w:rPr>
              <w:t xml:space="preserve"> </w:t>
            </w:r>
            <w:r>
              <w:t>yapar.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56"/>
              </w:tabs>
              <w:spacing w:before="8" w:line="250" w:lineRule="exact"/>
              <w:ind w:right="102"/>
              <w:jc w:val="both"/>
            </w:pPr>
            <w:r>
              <w:t>Hemşirelik mesleği ve sterilizasyon ile ilgili araştırmalar yapar/katılır, bu tür çalışmalarda hemşirelere rehberlik</w:t>
            </w:r>
            <w:r>
              <w:rPr>
                <w:spacing w:val="-20"/>
              </w:rPr>
              <w:t xml:space="preserve"> </w:t>
            </w:r>
            <w:r>
              <w:t>eder.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ind w:right="106"/>
              <w:jc w:val="both"/>
            </w:pPr>
            <w:r>
              <w:t>Mesleki ilerleme ve gelişim için idarece uygun görülen eğitim etkinlikleri ve toplantılara katılır, bilimsel yayınları takip</w:t>
            </w:r>
            <w:r>
              <w:rPr>
                <w:spacing w:val="-26"/>
              </w:rPr>
              <w:t xml:space="preserve"> </w:t>
            </w:r>
            <w:r>
              <w:t>eder.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spacing w:line="242" w:lineRule="auto"/>
              <w:ind w:right="102"/>
              <w:jc w:val="both"/>
            </w:pPr>
            <w:r>
              <w:rPr>
                <w:spacing w:val="-3"/>
              </w:rPr>
              <w:t xml:space="preserve">    </w:t>
            </w:r>
            <w:r>
              <w:rPr>
                <w:spacing w:val="-3"/>
              </w:rPr>
              <w:t xml:space="preserve">Ayda </w:t>
            </w:r>
            <w:r>
              <w:t>en az bir defa olmak üzere düzenli aralıklarla, ünite çalışanları ile toplantılar yapar ve toplantı ile ilgili kayıtları tutar, yenilikleri duyurur, idareye bilgi</w:t>
            </w:r>
            <w:r>
              <w:rPr>
                <w:spacing w:val="-4"/>
              </w:rPr>
              <w:t xml:space="preserve"> </w:t>
            </w:r>
            <w:r>
              <w:t>verir.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2" w:line="247" w:lineRule="exact"/>
              <w:jc w:val="both"/>
            </w:pPr>
            <w:r>
              <w:t>Belirlenen aralıklarda ve biçimde istenen kayıt, rapor, istatistikleri</w:t>
            </w:r>
            <w:r>
              <w:rPr>
                <w:spacing w:val="-32"/>
              </w:rPr>
              <w:t xml:space="preserve"> </w:t>
            </w:r>
            <w:r>
              <w:t>sağlar.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before="1"/>
              <w:jc w:val="both"/>
            </w:pPr>
            <w:r>
              <w:rPr>
                <w:spacing w:val="-3"/>
              </w:rPr>
              <w:t xml:space="preserve">İzin, </w:t>
            </w:r>
            <w:r>
              <w:t xml:space="preserve">rapor </w:t>
            </w:r>
            <w:r>
              <w:rPr>
                <w:spacing w:val="-3"/>
              </w:rPr>
              <w:t xml:space="preserve">ve </w:t>
            </w:r>
            <w:r>
              <w:t>benzeri durumlarda yerine vekâlet edecek kişiyi</w:t>
            </w:r>
            <w:r>
              <w:rPr>
                <w:spacing w:val="1"/>
              </w:rPr>
              <w:t xml:space="preserve"> </w:t>
            </w:r>
            <w:r>
              <w:t>önerir.</w:t>
            </w:r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90"/>
              </w:tabs>
              <w:spacing w:before="1"/>
              <w:ind w:right="107"/>
              <w:jc w:val="both"/>
            </w:pPr>
            <w:r>
              <w:t xml:space="preserve">    </w:t>
            </w:r>
            <w:r>
              <w:t>Tüm uygulama ve işlemleri etik kurallar doğrultusunda yapar/yapılmasını sağlar.</w:t>
            </w:r>
          </w:p>
          <w:p w:rsidR="003C67C1" w:rsidRDefault="003C67C1" w:rsidP="003C67C1">
            <w:pPr>
              <w:pStyle w:val="TableParagraph"/>
              <w:tabs>
                <w:tab w:val="left" w:pos="461"/>
              </w:tabs>
              <w:spacing w:line="242" w:lineRule="auto"/>
              <w:ind w:left="720" w:right="107"/>
              <w:jc w:val="both"/>
            </w:pPr>
            <w:bookmarkStart w:id="0" w:name="_GoBack"/>
            <w:bookmarkEnd w:id="0"/>
          </w:p>
          <w:p w:rsidR="009F6C58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line="242" w:lineRule="auto"/>
              <w:ind w:right="107"/>
              <w:jc w:val="both"/>
            </w:pPr>
            <w:r>
              <w:lastRenderedPageBreak/>
              <w:t>Kurum adına yapılan çalışmalar ile ilgili tüm bilgilerin gizliliğini, belgelerin güvenliğini sağlamakla</w:t>
            </w:r>
            <w:r>
              <w:rPr>
                <w:spacing w:val="-13"/>
              </w:rPr>
              <w:t xml:space="preserve"> </w:t>
            </w:r>
            <w:r>
              <w:t>sorumludur.</w:t>
            </w:r>
          </w:p>
          <w:p w:rsidR="009F6C58" w:rsidRPr="00972CCC" w:rsidRDefault="009F6C58" w:rsidP="009F6C58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right="104"/>
            </w:pPr>
            <w:r>
              <w:t xml:space="preserve">Sağlıkta sterilizasyon </w:t>
            </w:r>
            <w:r>
              <w:rPr>
                <w:spacing w:val="-3"/>
              </w:rPr>
              <w:t xml:space="preserve">hizmet </w:t>
            </w:r>
            <w:r>
              <w:t>kalite standartlarını uygular, uygulatır, kontrol, denetim ve dokümantasyon denetimini</w:t>
            </w:r>
            <w:r>
              <w:rPr>
                <w:spacing w:val="-14"/>
              </w:rPr>
              <w:t xml:space="preserve"> </w:t>
            </w:r>
            <w:r>
              <w:t>sağlar.</w:t>
            </w:r>
          </w:p>
        </w:tc>
      </w:tr>
    </w:tbl>
    <w:p w:rsidR="00191382" w:rsidRPr="00A703C2" w:rsidRDefault="0019138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p w:rsidR="007F6432" w:rsidRPr="00A703C2" w:rsidRDefault="007F6432">
      <w:pPr>
        <w:rPr>
          <w:sz w:val="12"/>
          <w:szCs w:val="12"/>
        </w:rPr>
      </w:pPr>
    </w:p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BD4CA3" w:rsidRDefault="00BD4CA3" w:rsidP="00BD4CA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>657 Sayılı Devlet Memurları Kanunu’nda belirtilen genel niteliklere sahip olmak.</w:t>
            </w:r>
          </w:p>
          <w:p w:rsidR="00A703C2" w:rsidRDefault="00BD4CA3" w:rsidP="00BD4CA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>Görevinin gerektirdiği düzeyde iş deneyimine sahip olmak.</w:t>
            </w:r>
          </w:p>
          <w:p w:rsidR="009F6C58" w:rsidRPr="00DE7ECB" w:rsidRDefault="009F6C58" w:rsidP="00BD4CA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>Hemşirelik Kanunu, Sağlık Bakanlığı Mevzuatları, Sağlıkta Hizmet Kalite Standartları’nda tanımlanmıştır.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D9025A" w:rsidRPr="00AB7751" w:rsidRDefault="00D9025A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007298" w:rsidRPr="00080C97" w:rsidTr="008632D2">
        <w:trPr>
          <w:trHeight w:val="1406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321F7D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42" w:rsidRDefault="00AF0C42" w:rsidP="00DB3ECB">
      <w:r>
        <w:separator/>
      </w:r>
    </w:p>
  </w:endnote>
  <w:endnote w:type="continuationSeparator" w:id="0">
    <w:p w:rsidR="00AF0C42" w:rsidRDefault="00AF0C42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42" w:rsidRDefault="00AF0C42" w:rsidP="00DB3ECB">
      <w:r>
        <w:separator/>
      </w:r>
    </w:p>
  </w:footnote>
  <w:footnote w:type="continuationSeparator" w:id="0">
    <w:p w:rsidR="00AF0C42" w:rsidRDefault="00AF0C42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 DİŞ HEKİMLİĞİ FAKÜLTESİ</w:t>
          </w:r>
        </w:p>
        <w:p w:rsidR="0095737F" w:rsidRDefault="0095737F" w:rsidP="007B4910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3C67C1" w:rsidRDefault="003C67C1" w:rsidP="003C67C1">
          <w:pPr>
            <w:pStyle w:val="TableParagraph"/>
            <w:spacing w:before="7" w:line="276" w:lineRule="auto"/>
            <w:ind w:left="590" w:right="594"/>
            <w:jc w:val="center"/>
            <w:rPr>
              <w:b/>
              <w:sz w:val="24"/>
              <w:szCs w:val="24"/>
            </w:rPr>
          </w:pPr>
          <w:r w:rsidRPr="00CD560B">
            <w:rPr>
              <w:b/>
              <w:sz w:val="24"/>
              <w:szCs w:val="24"/>
            </w:rPr>
            <w:t xml:space="preserve">MERKEZİ STERİLİZASYON ÜNİTESİ </w:t>
          </w:r>
        </w:p>
        <w:p w:rsidR="003C67C1" w:rsidRDefault="003C67C1" w:rsidP="003C67C1">
          <w:pPr>
            <w:pStyle w:val="TableParagraph"/>
            <w:spacing w:before="3"/>
            <w:ind w:left="1338" w:right="1337"/>
            <w:jc w:val="center"/>
            <w:rPr>
              <w:b/>
              <w:w w:val="105"/>
              <w:sz w:val="24"/>
              <w:szCs w:val="24"/>
              <w:lang w:val="tr-TR"/>
            </w:rPr>
          </w:pPr>
          <w:r w:rsidRPr="00CD560B">
            <w:rPr>
              <w:b/>
              <w:sz w:val="24"/>
              <w:szCs w:val="24"/>
            </w:rPr>
            <w:t>SORUMLU HEMŞİRE</w:t>
          </w:r>
          <w:r w:rsidRPr="00DB1832">
            <w:rPr>
              <w:b/>
              <w:w w:val="105"/>
              <w:sz w:val="24"/>
              <w:szCs w:val="24"/>
              <w:lang w:val="tr-TR"/>
            </w:rPr>
            <w:t xml:space="preserve"> </w:t>
          </w:r>
        </w:p>
        <w:p w:rsidR="00DB3ECB" w:rsidRPr="00160E31" w:rsidRDefault="00DB1832" w:rsidP="003C67C1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DB1832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00.DHF.GT.33 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C67C1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C67C1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F38DF"/>
    <w:multiLevelType w:val="hybridMultilevel"/>
    <w:tmpl w:val="FC20ED9A"/>
    <w:lvl w:ilvl="0" w:tplc="AE06C644">
      <w:start w:val="21"/>
      <w:numFmt w:val="decimal"/>
      <w:lvlText w:val="%1."/>
      <w:lvlJc w:val="left"/>
      <w:pPr>
        <w:ind w:left="100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B4062A0">
      <w:numFmt w:val="bullet"/>
      <w:lvlText w:val="•"/>
      <w:lvlJc w:val="left"/>
      <w:pPr>
        <w:ind w:left="840" w:hanging="413"/>
      </w:pPr>
      <w:rPr>
        <w:rFonts w:hint="default"/>
      </w:rPr>
    </w:lvl>
    <w:lvl w:ilvl="2" w:tplc="EBE693D8">
      <w:numFmt w:val="bullet"/>
      <w:lvlText w:val="•"/>
      <w:lvlJc w:val="left"/>
      <w:pPr>
        <w:ind w:left="1580" w:hanging="413"/>
      </w:pPr>
      <w:rPr>
        <w:rFonts w:hint="default"/>
      </w:rPr>
    </w:lvl>
    <w:lvl w:ilvl="3" w:tplc="41247F26">
      <w:numFmt w:val="bullet"/>
      <w:lvlText w:val="•"/>
      <w:lvlJc w:val="left"/>
      <w:pPr>
        <w:ind w:left="2320" w:hanging="413"/>
      </w:pPr>
      <w:rPr>
        <w:rFonts w:hint="default"/>
      </w:rPr>
    </w:lvl>
    <w:lvl w:ilvl="4" w:tplc="59C65F18">
      <w:numFmt w:val="bullet"/>
      <w:lvlText w:val="•"/>
      <w:lvlJc w:val="left"/>
      <w:pPr>
        <w:ind w:left="3060" w:hanging="413"/>
      </w:pPr>
      <w:rPr>
        <w:rFonts w:hint="default"/>
      </w:rPr>
    </w:lvl>
    <w:lvl w:ilvl="5" w:tplc="7B283C28">
      <w:numFmt w:val="bullet"/>
      <w:lvlText w:val="•"/>
      <w:lvlJc w:val="left"/>
      <w:pPr>
        <w:ind w:left="3801" w:hanging="413"/>
      </w:pPr>
      <w:rPr>
        <w:rFonts w:hint="default"/>
      </w:rPr>
    </w:lvl>
    <w:lvl w:ilvl="6" w:tplc="442832BC">
      <w:numFmt w:val="bullet"/>
      <w:lvlText w:val="•"/>
      <w:lvlJc w:val="left"/>
      <w:pPr>
        <w:ind w:left="4541" w:hanging="413"/>
      </w:pPr>
      <w:rPr>
        <w:rFonts w:hint="default"/>
      </w:rPr>
    </w:lvl>
    <w:lvl w:ilvl="7" w:tplc="AC7EC998">
      <w:numFmt w:val="bullet"/>
      <w:lvlText w:val="•"/>
      <w:lvlJc w:val="left"/>
      <w:pPr>
        <w:ind w:left="5281" w:hanging="413"/>
      </w:pPr>
      <w:rPr>
        <w:rFonts w:hint="default"/>
      </w:rPr>
    </w:lvl>
    <w:lvl w:ilvl="8" w:tplc="503C6D6C">
      <w:numFmt w:val="bullet"/>
      <w:lvlText w:val="•"/>
      <w:lvlJc w:val="left"/>
      <w:pPr>
        <w:ind w:left="6021" w:hanging="413"/>
      </w:pPr>
      <w:rPr>
        <w:rFonts w:hint="default"/>
      </w:rPr>
    </w:lvl>
  </w:abstractNum>
  <w:abstractNum w:abstractNumId="1">
    <w:nsid w:val="287F3CF5"/>
    <w:multiLevelType w:val="hybridMultilevel"/>
    <w:tmpl w:val="9E86FB48"/>
    <w:lvl w:ilvl="0" w:tplc="BB2C1CE8">
      <w:start w:val="1"/>
      <w:numFmt w:val="decimal"/>
      <w:lvlText w:val="%1."/>
      <w:lvlJc w:val="left"/>
      <w:pPr>
        <w:ind w:left="100" w:hanging="2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FCB5CC">
      <w:numFmt w:val="bullet"/>
      <w:lvlText w:val="•"/>
      <w:lvlJc w:val="left"/>
      <w:pPr>
        <w:ind w:left="840" w:hanging="259"/>
      </w:pPr>
      <w:rPr>
        <w:rFonts w:hint="default"/>
      </w:rPr>
    </w:lvl>
    <w:lvl w:ilvl="2" w:tplc="CF384516">
      <w:numFmt w:val="bullet"/>
      <w:lvlText w:val="•"/>
      <w:lvlJc w:val="left"/>
      <w:pPr>
        <w:ind w:left="1580" w:hanging="259"/>
      </w:pPr>
      <w:rPr>
        <w:rFonts w:hint="default"/>
      </w:rPr>
    </w:lvl>
    <w:lvl w:ilvl="3" w:tplc="EB7EFBBC">
      <w:numFmt w:val="bullet"/>
      <w:lvlText w:val="•"/>
      <w:lvlJc w:val="left"/>
      <w:pPr>
        <w:ind w:left="2320" w:hanging="259"/>
      </w:pPr>
      <w:rPr>
        <w:rFonts w:hint="default"/>
      </w:rPr>
    </w:lvl>
    <w:lvl w:ilvl="4" w:tplc="0D12B904">
      <w:numFmt w:val="bullet"/>
      <w:lvlText w:val="•"/>
      <w:lvlJc w:val="left"/>
      <w:pPr>
        <w:ind w:left="3060" w:hanging="259"/>
      </w:pPr>
      <w:rPr>
        <w:rFonts w:hint="default"/>
      </w:rPr>
    </w:lvl>
    <w:lvl w:ilvl="5" w:tplc="445606E2">
      <w:numFmt w:val="bullet"/>
      <w:lvlText w:val="•"/>
      <w:lvlJc w:val="left"/>
      <w:pPr>
        <w:ind w:left="3801" w:hanging="259"/>
      </w:pPr>
      <w:rPr>
        <w:rFonts w:hint="default"/>
      </w:rPr>
    </w:lvl>
    <w:lvl w:ilvl="6" w:tplc="756C3372">
      <w:numFmt w:val="bullet"/>
      <w:lvlText w:val="•"/>
      <w:lvlJc w:val="left"/>
      <w:pPr>
        <w:ind w:left="4541" w:hanging="259"/>
      </w:pPr>
      <w:rPr>
        <w:rFonts w:hint="default"/>
      </w:rPr>
    </w:lvl>
    <w:lvl w:ilvl="7" w:tplc="EF80B52E">
      <w:numFmt w:val="bullet"/>
      <w:lvlText w:val="•"/>
      <w:lvlJc w:val="left"/>
      <w:pPr>
        <w:ind w:left="5281" w:hanging="259"/>
      </w:pPr>
      <w:rPr>
        <w:rFonts w:hint="default"/>
      </w:rPr>
    </w:lvl>
    <w:lvl w:ilvl="8" w:tplc="396C5C34">
      <w:numFmt w:val="bullet"/>
      <w:lvlText w:val="•"/>
      <w:lvlJc w:val="left"/>
      <w:pPr>
        <w:ind w:left="6021" w:hanging="259"/>
      </w:pPr>
      <w:rPr>
        <w:rFonts w:hint="default"/>
      </w:rPr>
    </w:lvl>
  </w:abstractNum>
  <w:abstractNum w:abstractNumId="2">
    <w:nsid w:val="2EEE1303"/>
    <w:multiLevelType w:val="hybridMultilevel"/>
    <w:tmpl w:val="FEE2D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E5AD5"/>
    <w:multiLevelType w:val="hybridMultilevel"/>
    <w:tmpl w:val="AAF06AB8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4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668E"/>
    <w:rsid w:val="003038B1"/>
    <w:rsid w:val="00321F7D"/>
    <w:rsid w:val="00330713"/>
    <w:rsid w:val="003720EA"/>
    <w:rsid w:val="003B1F73"/>
    <w:rsid w:val="003C3713"/>
    <w:rsid w:val="003C67C1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25B93"/>
    <w:rsid w:val="005516BC"/>
    <w:rsid w:val="005761CE"/>
    <w:rsid w:val="005C66C4"/>
    <w:rsid w:val="00686D50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12CE6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2CCC"/>
    <w:rsid w:val="00976F3A"/>
    <w:rsid w:val="00985948"/>
    <w:rsid w:val="009930C5"/>
    <w:rsid w:val="009E50B1"/>
    <w:rsid w:val="009F6C58"/>
    <w:rsid w:val="00A703C2"/>
    <w:rsid w:val="00A74294"/>
    <w:rsid w:val="00AB7751"/>
    <w:rsid w:val="00AF0C42"/>
    <w:rsid w:val="00B00FA4"/>
    <w:rsid w:val="00B33A09"/>
    <w:rsid w:val="00B50BAC"/>
    <w:rsid w:val="00BB2911"/>
    <w:rsid w:val="00BC29B9"/>
    <w:rsid w:val="00BD4CA3"/>
    <w:rsid w:val="00C17A0C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1832"/>
    <w:rsid w:val="00DB2CC8"/>
    <w:rsid w:val="00DB3ECB"/>
    <w:rsid w:val="00DD7CAA"/>
    <w:rsid w:val="00DF689A"/>
    <w:rsid w:val="00E54107"/>
    <w:rsid w:val="00F22205"/>
    <w:rsid w:val="00F4468A"/>
    <w:rsid w:val="00FB6878"/>
    <w:rsid w:val="00FF0E9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2</cp:revision>
  <cp:lastPrinted>2014-11-10T08:31:00Z</cp:lastPrinted>
  <dcterms:created xsi:type="dcterms:W3CDTF">2019-11-29T11:45:00Z</dcterms:created>
  <dcterms:modified xsi:type="dcterms:W3CDTF">2019-11-29T11:45:00Z</dcterms:modified>
</cp:coreProperties>
</file>