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C22B75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C22B75">
              <w:rPr>
                <w:rFonts w:ascii="Times New Roman" w:hAnsi="Times New Roman" w:cs="Times New Roman"/>
              </w:rPr>
              <w:t>Diş Hekimliği Fakültesi</w:t>
            </w:r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 Adı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C22B75" w:rsidRDefault="002E77E6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C22B75">
              <w:rPr>
                <w:rFonts w:ascii="Times New Roman" w:hAnsi="Times New Roman" w:cs="Times New Roman"/>
              </w:rPr>
              <w:t>Protez Lab. Teknisyeni</w:t>
            </w: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 ve Üst Amirler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C22B75" w:rsidRDefault="00025DD9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C22B75">
              <w:rPr>
                <w:rFonts w:ascii="Times New Roman" w:hAnsi="Times New Roman" w:cs="Times New Roman"/>
              </w:rPr>
              <w:t>Başhekim, Başhekim Yrd. A.B.D. Bşk.</w:t>
            </w: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Görev Devri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C22B75" w:rsidRDefault="002E77E6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C22B75">
              <w:rPr>
                <w:rFonts w:ascii="Times New Roman" w:hAnsi="Times New Roman" w:cs="Times New Roman"/>
              </w:rPr>
              <w:t>Diğer Laboratuvar Teknisyeni</w:t>
            </w:r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160E31">
              <w:rPr>
                <w:rFonts w:asciiTheme="majorBidi" w:hAnsiTheme="majorBidi" w:cstheme="majorBidi"/>
                <w:b/>
                <w:bCs/>
              </w:rPr>
              <w:t>Sorumluluk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C22B75" w:rsidRDefault="002E77E6" w:rsidP="00160E31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C22B75">
              <w:rPr>
                <w:rFonts w:ascii="Times New Roman" w:hAnsi="Times New Roman" w:cs="Times New Roman"/>
              </w:rPr>
              <w:t>Protez Laboratuvarı</w:t>
            </w:r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D9025A" w:rsidRDefault="002E77E6" w:rsidP="00025DD9">
            <w:pPr>
              <w:rPr>
                <w:sz w:val="22"/>
                <w:szCs w:val="22"/>
              </w:rPr>
            </w:pPr>
            <w:r>
              <w:t>Protez Kliniği laboratuvar teknisyenliği faaliyetlerinin Kalite Yönetim Sistemine uygun olarak yürütülmesini sağlamak.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C22B75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37" w:lineRule="exact"/>
            </w:pPr>
            <w:r>
              <w:t xml:space="preserve">Sabahları  08.30’da  mutlaka  çalışmaya  hazır </w:t>
            </w:r>
            <w:r w:rsidR="00C22B75">
              <w:t xml:space="preserve"> halde  (formalar  giyilmiş    </w:t>
            </w:r>
            <w:r>
              <w:t>ve</w:t>
            </w:r>
            <w:r w:rsidR="00C22B75">
              <w:t xml:space="preserve">malzeme </w:t>
            </w:r>
            <w:r>
              <w:t xml:space="preserve">hazırlığı tamamlanmış olarak) görev yerinde bulunur. Sorumlu hekimin bilgisi ve </w:t>
            </w:r>
            <w:r w:rsidR="00C22B75">
              <w:t xml:space="preserve">    </w:t>
            </w:r>
            <w:r>
              <w:t>yazılı imzalı izni olmadan görev yerinden ayrılmaz.</w:t>
            </w: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ind w:right="99"/>
            </w:pPr>
            <w:r>
              <w:t xml:space="preserve">Kendisine teslim edilen cihaz, araç-gereç </w:t>
            </w:r>
            <w:r>
              <w:rPr>
                <w:spacing w:val="-3"/>
              </w:rPr>
              <w:t xml:space="preserve">ve </w:t>
            </w:r>
            <w:r>
              <w:t>sarf malzemelerinin bakımı ve muhafazası ile bunların her türlü israflarına mani olur. Bozulmamasına ve kaybolmamasına, hususi maksatlarla kullanılmamasına dikkat</w:t>
            </w:r>
            <w:r>
              <w:rPr>
                <w:spacing w:val="-17"/>
              </w:rPr>
              <w:t xml:space="preserve"> </w:t>
            </w:r>
            <w:r>
              <w:t>eder.</w:t>
            </w: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right="99"/>
            </w:pPr>
            <w:r>
              <w:t>Laboratuvarda kullanılan tıbbi araç ve gereçlerin toplanması ve enfeksiyon riskini azaltmaya yönelik olarak sterilizasyon ve dezenfeksiyon kurallarına göre işlem yapıp gerektiğinde bu aletlerin otoklavda sterilizasyonunu</w:t>
            </w:r>
            <w:r>
              <w:rPr>
                <w:spacing w:val="-20"/>
              </w:rPr>
              <w:t xml:space="preserve"> </w:t>
            </w:r>
            <w:r>
              <w:t>sağlar.</w:t>
            </w: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2"/>
              <w:ind w:right="98"/>
            </w:pPr>
            <w:r>
              <w:t>Steril olmuş laboratuvar araç ve gereçlerin kullanılmak üzere gerekli şekilde muhafaza edilmesini</w:t>
            </w:r>
            <w:r>
              <w:rPr>
                <w:spacing w:val="-8"/>
              </w:rPr>
              <w:t xml:space="preserve"> </w:t>
            </w:r>
            <w:r>
              <w:t>sağlar.</w:t>
            </w: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ind w:right="99"/>
            </w:pPr>
            <w:r>
              <w:t>Laboratuvardaki sarf malzemelerinin takibi ve azalması durumunda depodan istekte bulunulması, depodaki stokların takibi ve eksilmeleri durumunda sorumlu hekimin bilgilendirilmesini</w:t>
            </w:r>
            <w:r>
              <w:rPr>
                <w:spacing w:val="-7"/>
              </w:rPr>
              <w:t xml:space="preserve"> </w:t>
            </w:r>
            <w:r>
              <w:t>sağlar.</w:t>
            </w: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2"/>
              <w:ind w:right="98"/>
            </w:pPr>
            <w:r>
              <w:t xml:space="preserve">Hekimlerin istekleri doğrultusunda hastaya uygulanacak olan apareylerin yapılmasını </w:t>
            </w:r>
            <w:bookmarkStart w:id="0" w:name="_GoBack"/>
            <w:bookmarkEnd w:id="0"/>
            <w:r>
              <w:t>ve yapılan apareylerin kayıtlarının tutulmasını</w:t>
            </w:r>
            <w:r>
              <w:rPr>
                <w:spacing w:val="-18"/>
              </w:rPr>
              <w:t xml:space="preserve"> </w:t>
            </w:r>
            <w:r>
              <w:t>sağlar.</w:t>
            </w:r>
          </w:p>
          <w:p w:rsidR="00C22B75" w:rsidRDefault="00C22B75" w:rsidP="00C22B75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"/>
              <w:ind w:right="100"/>
            </w:pPr>
            <w:r>
              <w:t xml:space="preserve"> </w:t>
            </w:r>
            <w:r w:rsidR="002E77E6">
              <w:t>Anabilim dalında arızalandığını tespit ettiği cihazların onarımının sağlanması amacıyla arıza bildirim formu doldurarak ilgili cihazın onarımını</w:t>
            </w:r>
            <w:r w:rsidR="002E77E6">
              <w:rPr>
                <w:spacing w:val="-14"/>
              </w:rPr>
              <w:t xml:space="preserve"> </w:t>
            </w:r>
            <w:r w:rsidR="002E77E6">
              <w:t>sağlar.</w:t>
            </w:r>
          </w:p>
          <w:p w:rsidR="002E77E6" w:rsidRDefault="00C22B75" w:rsidP="00C22B75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"/>
              <w:ind w:right="100"/>
            </w:pPr>
            <w:r>
              <w:t xml:space="preserve">  </w:t>
            </w:r>
            <w:r w:rsidR="002E77E6">
              <w:t>Anlaşmalı laboratuvarın sorumlu teknisyeni ile iletişimi</w:t>
            </w:r>
            <w:r w:rsidR="002E77E6" w:rsidRPr="00C22B75">
              <w:rPr>
                <w:spacing w:val="-15"/>
              </w:rPr>
              <w:t xml:space="preserve"> </w:t>
            </w:r>
            <w:r w:rsidR="002E77E6">
              <w:t>sağlar.</w:t>
            </w: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 w:line="252" w:lineRule="exact"/>
            </w:pPr>
            <w:r>
              <w:t>Anlaşmalı laboratuvara giden ve gelen işlerin takibini ve düzenini</w:t>
            </w:r>
            <w:r>
              <w:rPr>
                <w:spacing w:val="-19"/>
              </w:rPr>
              <w:t xml:space="preserve"> </w:t>
            </w:r>
            <w:r>
              <w:t>sağlar.</w:t>
            </w: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52" w:lineRule="exact"/>
            </w:pPr>
            <w:r>
              <w:t>Çalıştığı birimin her türlü temizliği ve düzeninden</w:t>
            </w:r>
            <w:r>
              <w:rPr>
                <w:spacing w:val="-10"/>
              </w:rPr>
              <w:t xml:space="preserve"> </w:t>
            </w:r>
            <w:r>
              <w:t>sorumludur.</w:t>
            </w:r>
          </w:p>
          <w:p w:rsidR="002E77E6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2" w:line="252" w:lineRule="exact"/>
            </w:pPr>
            <w:r>
              <w:t>Üst yönetimin vereceği görev alanı ile ilgili diğer görevleri</w:t>
            </w:r>
            <w:r>
              <w:rPr>
                <w:spacing w:val="-24"/>
              </w:rPr>
              <w:t xml:space="preserve"> </w:t>
            </w:r>
            <w:r>
              <w:t>yapar.</w:t>
            </w:r>
          </w:p>
          <w:p w:rsidR="00D9025A" w:rsidRPr="00D9025A" w:rsidRDefault="002E77E6" w:rsidP="00C22B75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Görevini Kalite Yönetim Sistemi politikası, hedefleri ve prosedürlerine uygun olarak</w:t>
            </w:r>
            <w:r>
              <w:rPr>
                <w:spacing w:val="-1"/>
              </w:rPr>
              <w:t xml:space="preserve"> </w:t>
            </w:r>
            <w:r>
              <w:t>yürütür.</w:t>
            </w:r>
          </w:p>
        </w:tc>
      </w:tr>
    </w:tbl>
    <w:p w:rsidR="000D7682" w:rsidRDefault="000D7682" w:rsidP="000D7682">
      <w:pPr>
        <w:rPr>
          <w:sz w:val="12"/>
          <w:szCs w:val="12"/>
        </w:rPr>
      </w:pPr>
    </w:p>
    <w:p w:rsidR="00C22B75" w:rsidRPr="00A703C2" w:rsidRDefault="00C22B75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Pr="00DE7ECB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>657 Sayılı Devlet Memurları Kanunu</w:t>
            </w:r>
          </w:p>
          <w:p w:rsidR="000D7682" w:rsidRPr="00D9025A" w:rsidRDefault="000D7682" w:rsidP="00B6231D">
            <w:pPr>
              <w:rPr>
                <w:sz w:val="22"/>
                <w:szCs w:val="22"/>
              </w:rPr>
            </w:pPr>
          </w:p>
        </w:tc>
      </w:tr>
    </w:tbl>
    <w:p w:rsidR="00C22B75" w:rsidRDefault="00C22B75" w:rsidP="000D7682">
      <w:pPr>
        <w:rPr>
          <w:sz w:val="12"/>
          <w:szCs w:val="12"/>
        </w:rPr>
      </w:pPr>
    </w:p>
    <w:p w:rsidR="009B0D07" w:rsidRPr="00A703C2" w:rsidRDefault="009B0D07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>657 Sayılı Devlet Memurları Kanunu’nda belirtilen genel niteliklere sahip olmak</w:t>
            </w:r>
          </w:p>
          <w:p w:rsidR="009B0D07" w:rsidRPr="00D9025A" w:rsidRDefault="009B0D07" w:rsidP="00C22B75">
            <w:pPr>
              <w:pStyle w:val="TableParagraph"/>
              <w:tabs>
                <w:tab w:val="left" w:pos="230"/>
              </w:tabs>
              <w:ind w:left="447" w:right="218"/>
            </w:pPr>
          </w:p>
        </w:tc>
      </w:tr>
    </w:tbl>
    <w:p w:rsidR="00D9025A" w:rsidRDefault="00D9025A">
      <w:pPr>
        <w:rPr>
          <w:sz w:val="12"/>
          <w:szCs w:val="12"/>
        </w:rPr>
      </w:pPr>
    </w:p>
    <w:p w:rsidR="009B0D07" w:rsidRDefault="009B0D07">
      <w:pPr>
        <w:rPr>
          <w:sz w:val="12"/>
          <w:szCs w:val="12"/>
        </w:rPr>
      </w:pPr>
    </w:p>
    <w:p w:rsidR="00C22B75" w:rsidRDefault="00C22B75">
      <w:pPr>
        <w:rPr>
          <w:sz w:val="12"/>
          <w:szCs w:val="12"/>
        </w:rPr>
      </w:pPr>
    </w:p>
    <w:p w:rsidR="00C22B75" w:rsidRDefault="00C22B75">
      <w:pPr>
        <w:rPr>
          <w:sz w:val="12"/>
          <w:szCs w:val="12"/>
        </w:rPr>
      </w:pPr>
    </w:p>
    <w:p w:rsidR="00C22B75" w:rsidRPr="00A703C2" w:rsidRDefault="00C22B75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D7682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</w:pPr>
            <w:r>
              <w:t>Görevinin gerektirdiği düzeyde iş deneyimine sahip</w:t>
            </w:r>
            <w:r>
              <w:rPr>
                <w:spacing w:val="-20"/>
              </w:rPr>
              <w:t xml:space="preserve"> </w:t>
            </w:r>
            <w:r>
              <w:t>olmak.</w:t>
            </w:r>
          </w:p>
          <w:p w:rsidR="00414883" w:rsidRPr="00313571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>
              <w:t>Faaliyetlerini en iyi şekilde sürdürebilmesi için gerekli karar verme ve sorun çözme niteliklerine sahip</w:t>
            </w:r>
            <w:r>
              <w:rPr>
                <w:spacing w:val="-10"/>
              </w:rPr>
              <w:t xml:space="preserve"> </w:t>
            </w:r>
            <w:r>
              <w:t>olmak.</w:t>
            </w: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1E" w:rsidRDefault="00DA611E" w:rsidP="00DB3ECB">
      <w:r>
        <w:separator/>
      </w:r>
    </w:p>
  </w:endnote>
  <w:endnote w:type="continuationSeparator" w:id="0">
    <w:p w:rsidR="00DA611E" w:rsidRDefault="00DA611E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1E" w:rsidRDefault="00DA611E" w:rsidP="00DB3ECB">
      <w:r>
        <w:separator/>
      </w:r>
    </w:p>
  </w:footnote>
  <w:footnote w:type="continuationSeparator" w:id="0">
    <w:p w:rsidR="00DA611E" w:rsidRDefault="00DA611E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SAKARYA ÜNİVERSİTESİ DİŞ HEKİMLİĞİ FAKÜLTESİ</w:t>
          </w: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C22B75" w:rsidRDefault="00C22B75" w:rsidP="00C22B75">
          <w:pPr>
            <w:jc w:val="center"/>
            <w:rPr>
              <w:b/>
              <w:w w:val="105"/>
            </w:rPr>
          </w:pPr>
          <w:r w:rsidRPr="00C22B75">
            <w:rPr>
              <w:b/>
              <w:w w:val="105"/>
            </w:rPr>
            <w:t>PROTEZ LABORATUVARI</w:t>
          </w:r>
          <w:r w:rsidRPr="00C22B75">
            <w:rPr>
              <w:b/>
              <w:w w:val="105"/>
            </w:rPr>
            <w:t xml:space="preserve"> </w:t>
          </w:r>
          <w:r w:rsidR="009B0D07" w:rsidRPr="00C22B75">
            <w:rPr>
              <w:b/>
              <w:w w:val="110"/>
            </w:rPr>
            <w:t>TEKNİKERİ</w:t>
          </w:r>
          <w:r w:rsidR="00512A3E" w:rsidRPr="00C22B75">
            <w:rPr>
              <w:b/>
              <w:w w:val="105"/>
            </w:rPr>
            <w:t xml:space="preserve"> </w:t>
          </w:r>
        </w:p>
        <w:p w:rsidR="00DB3ECB" w:rsidRPr="00160E31" w:rsidRDefault="00313571" w:rsidP="00C22B75">
          <w:pPr>
            <w:jc w:val="center"/>
            <w:rPr>
              <w:sz w:val="48"/>
              <w:szCs w:val="48"/>
            </w:rPr>
          </w:pPr>
          <w:r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00.DHF.GT.22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22B7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22B7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1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2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3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E77E6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610FD1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22B75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B3F1-8BB4-4E34-9B79-B30D3C07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2</cp:revision>
  <cp:lastPrinted>2014-11-10T08:31:00Z</cp:lastPrinted>
  <dcterms:created xsi:type="dcterms:W3CDTF">2019-11-28T13:24:00Z</dcterms:created>
  <dcterms:modified xsi:type="dcterms:W3CDTF">2019-11-28T13:24:00Z</dcterms:modified>
</cp:coreProperties>
</file>